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C65" w:rsidRPr="00A46BBD" w:rsidRDefault="00D92D63" w:rsidP="00380910">
      <w:pPr>
        <w:jc w:val="center"/>
        <w:rPr>
          <w:rFonts w:cstheme="minorHAnsi"/>
          <w:b/>
          <w:sz w:val="52"/>
          <w:szCs w:val="52"/>
          <w:u w:val="single"/>
        </w:rPr>
      </w:pPr>
      <w:r w:rsidRPr="00470E2E">
        <w:rPr>
          <w:rFonts w:ascii="Calibri" w:hAnsi="Calibri" w:cs="Calibri"/>
          <w:bCs/>
          <w:caps/>
          <w:noProof/>
          <w:sz w:val="24"/>
          <w:szCs w:val="24"/>
        </w:rPr>
        <w:drawing>
          <wp:anchor distT="0" distB="0" distL="114300" distR="114300" simplePos="0" relativeHeight="251659264" behindDoc="0" locked="0" layoutInCell="1" allowOverlap="1" wp14:anchorId="1997A685" wp14:editId="69DBE91F">
            <wp:simplePos x="0" y="0"/>
            <wp:positionH relativeFrom="column">
              <wp:posOffset>-68580</wp:posOffset>
            </wp:positionH>
            <wp:positionV relativeFrom="paragraph">
              <wp:posOffset>76200</wp:posOffset>
            </wp:positionV>
            <wp:extent cx="2077720" cy="1295400"/>
            <wp:effectExtent l="95250" t="76200" r="93980" b="133350"/>
            <wp:wrapThrough wrapText="bothSides">
              <wp:wrapPolygon edited="0">
                <wp:start x="-792" y="-1271"/>
                <wp:lineTo x="-990" y="21600"/>
                <wp:lineTo x="-396" y="23506"/>
                <wp:lineTo x="21785" y="23506"/>
                <wp:lineTo x="22379" y="20012"/>
                <wp:lineTo x="22181" y="-1271"/>
                <wp:lineTo x="-792" y="-1271"/>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8602"/>
                    <a:stretch/>
                  </pic:blipFill>
                  <pic:spPr bwMode="auto">
                    <a:xfrm>
                      <a:off x="0" y="0"/>
                      <a:ext cx="2077720" cy="1295400"/>
                    </a:xfrm>
                    <a:prstGeom prst="rect">
                      <a:avLst/>
                    </a:prstGeom>
                    <a:solidFill>
                      <a:srgbClr val="FFFFFF">
                        <a:shade val="85000"/>
                      </a:srgbClr>
                    </a:solidFill>
                    <a:ln w="635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27235" w:rsidRPr="00A46BBD">
        <w:rPr>
          <w:rFonts w:cstheme="minorHAnsi"/>
          <w:b/>
          <w:sz w:val="52"/>
          <w:szCs w:val="52"/>
          <w:u w:val="single"/>
        </w:rPr>
        <w:t xml:space="preserve">Protocol </w:t>
      </w:r>
      <w:r w:rsidR="00380910" w:rsidRPr="00A46BBD">
        <w:rPr>
          <w:rFonts w:cstheme="minorHAnsi"/>
          <w:b/>
          <w:sz w:val="52"/>
          <w:szCs w:val="52"/>
          <w:u w:val="single"/>
        </w:rPr>
        <w:br/>
      </w:r>
      <w:r w:rsidR="00727235" w:rsidRPr="00A46BBD">
        <w:rPr>
          <w:rFonts w:cstheme="minorHAnsi"/>
          <w:b/>
          <w:sz w:val="52"/>
          <w:szCs w:val="52"/>
          <w:u w:val="single"/>
        </w:rPr>
        <w:t>Medisch handelen</w:t>
      </w:r>
      <w:r w:rsidR="00F94B9E" w:rsidRPr="00A46BBD">
        <w:rPr>
          <w:rFonts w:cstheme="minorHAnsi"/>
          <w:b/>
          <w:sz w:val="52"/>
          <w:szCs w:val="52"/>
          <w:u w:val="single"/>
        </w:rPr>
        <w:t xml:space="preserve"> </w:t>
      </w:r>
      <w:r w:rsidR="00F94B9E" w:rsidRPr="00A46BBD">
        <w:rPr>
          <w:rFonts w:cstheme="minorHAnsi"/>
          <w:b/>
          <w:sz w:val="52"/>
          <w:szCs w:val="52"/>
          <w:u w:val="single"/>
        </w:rPr>
        <w:br/>
      </w:r>
    </w:p>
    <w:p w:rsidR="00D92D63" w:rsidRDefault="00D92D63" w:rsidP="00F428E7">
      <w:pPr>
        <w:rPr>
          <w:rFonts w:cstheme="minorHAnsi"/>
          <w:sz w:val="24"/>
          <w:szCs w:val="24"/>
          <w:u w:val="single"/>
        </w:rPr>
      </w:pPr>
    </w:p>
    <w:p w:rsidR="00F428E7" w:rsidRPr="00A46BBD" w:rsidRDefault="0011630E" w:rsidP="00F428E7">
      <w:pPr>
        <w:rPr>
          <w:rFonts w:cstheme="minorHAnsi"/>
          <w:b/>
          <w:sz w:val="24"/>
          <w:szCs w:val="24"/>
          <w:u w:val="single"/>
        </w:rPr>
      </w:pPr>
      <w:r w:rsidRPr="00A46BBD">
        <w:rPr>
          <w:rFonts w:cstheme="minorHAnsi"/>
          <w:sz w:val="24"/>
          <w:szCs w:val="24"/>
          <w:u w:val="single"/>
        </w:rPr>
        <w:br/>
      </w:r>
      <w:r w:rsidR="00F428E7" w:rsidRPr="00A46BBD">
        <w:rPr>
          <w:rFonts w:cstheme="minorHAnsi"/>
          <w:b/>
          <w:sz w:val="24"/>
          <w:szCs w:val="24"/>
          <w:u w:val="single"/>
        </w:rPr>
        <w:t>Inhoudsopgave</w:t>
      </w:r>
      <w:r w:rsidR="00CB636A" w:rsidRPr="00A46BBD">
        <w:rPr>
          <w:rFonts w:cstheme="minorHAnsi"/>
          <w:b/>
          <w:sz w:val="24"/>
          <w:szCs w:val="24"/>
          <w:u w:val="single"/>
        </w:rPr>
        <w:t xml:space="preserve"> (lezen)</w:t>
      </w:r>
      <w:r w:rsidR="00F428E7" w:rsidRPr="00A46BBD">
        <w:rPr>
          <w:rFonts w:cstheme="minorHAnsi"/>
          <w:b/>
          <w:sz w:val="24"/>
          <w:szCs w:val="24"/>
          <w:u w:val="single"/>
        </w:rPr>
        <w:t>:</w:t>
      </w:r>
    </w:p>
    <w:p w:rsidR="0011630E" w:rsidRPr="00A46BBD" w:rsidRDefault="00F428E7" w:rsidP="0011630E">
      <w:pPr>
        <w:pStyle w:val="Lijstalinea"/>
        <w:numPr>
          <w:ilvl w:val="0"/>
          <w:numId w:val="2"/>
        </w:numPr>
        <w:rPr>
          <w:rFonts w:cstheme="minorHAnsi"/>
          <w:sz w:val="24"/>
          <w:szCs w:val="24"/>
        </w:rPr>
      </w:pPr>
      <w:r w:rsidRPr="00A46BBD">
        <w:rPr>
          <w:rFonts w:cstheme="minorHAnsi"/>
          <w:sz w:val="24"/>
          <w:szCs w:val="24"/>
        </w:rPr>
        <w:t>Inleiding over medicijnverstrekking</w:t>
      </w:r>
      <w:r w:rsidR="0011630E" w:rsidRPr="00A46BBD">
        <w:rPr>
          <w:rFonts w:cstheme="minorHAnsi"/>
          <w:sz w:val="24"/>
          <w:szCs w:val="24"/>
        </w:rPr>
        <w:t xml:space="preserve"> en medisch handelen</w:t>
      </w:r>
    </w:p>
    <w:p w:rsidR="0011630E" w:rsidRPr="00A46BBD" w:rsidRDefault="00A9631F" w:rsidP="0011630E">
      <w:pPr>
        <w:pStyle w:val="Lijstalinea"/>
        <w:numPr>
          <w:ilvl w:val="0"/>
          <w:numId w:val="2"/>
        </w:numPr>
        <w:rPr>
          <w:rFonts w:cstheme="minorHAnsi"/>
          <w:sz w:val="24"/>
          <w:szCs w:val="24"/>
        </w:rPr>
      </w:pPr>
      <w:r w:rsidRPr="00A46BBD">
        <w:rPr>
          <w:rFonts w:cstheme="minorHAnsi"/>
          <w:sz w:val="24"/>
          <w:szCs w:val="24"/>
        </w:rPr>
        <w:t>De leerling</w:t>
      </w:r>
      <w:r w:rsidR="00F428E7" w:rsidRPr="00A46BBD">
        <w:rPr>
          <w:rFonts w:cstheme="minorHAnsi"/>
          <w:sz w:val="24"/>
          <w:szCs w:val="24"/>
        </w:rPr>
        <w:t xml:space="preserve"> wordt ziek op school</w:t>
      </w:r>
    </w:p>
    <w:p w:rsidR="0011630E" w:rsidRPr="00A46BBD" w:rsidRDefault="00F428E7" w:rsidP="0011630E">
      <w:pPr>
        <w:pStyle w:val="Lijstalinea"/>
        <w:numPr>
          <w:ilvl w:val="0"/>
          <w:numId w:val="2"/>
        </w:numPr>
        <w:rPr>
          <w:rFonts w:cstheme="minorHAnsi"/>
          <w:sz w:val="24"/>
          <w:szCs w:val="24"/>
        </w:rPr>
      </w:pPr>
      <w:r w:rsidRPr="00A46BBD">
        <w:rPr>
          <w:rFonts w:cstheme="minorHAnsi"/>
          <w:sz w:val="24"/>
          <w:szCs w:val="24"/>
        </w:rPr>
        <w:t>Het verstrekken van medicijnen op verzoek</w:t>
      </w:r>
    </w:p>
    <w:p w:rsidR="00A9631F" w:rsidRPr="00A46BBD" w:rsidRDefault="00A9631F" w:rsidP="00A9631F">
      <w:pPr>
        <w:pStyle w:val="Lijstalinea"/>
        <w:numPr>
          <w:ilvl w:val="0"/>
          <w:numId w:val="2"/>
        </w:numPr>
        <w:rPr>
          <w:rFonts w:cstheme="minorHAnsi"/>
          <w:sz w:val="24"/>
          <w:szCs w:val="24"/>
        </w:rPr>
      </w:pPr>
      <w:r w:rsidRPr="00A46BBD">
        <w:rPr>
          <w:rFonts w:cstheme="minorHAnsi"/>
          <w:sz w:val="24"/>
          <w:szCs w:val="24"/>
        </w:rPr>
        <w:t>Wettelijke regels</w:t>
      </w:r>
    </w:p>
    <w:p w:rsidR="00F428E7" w:rsidRPr="00A46BBD" w:rsidRDefault="00F428E7" w:rsidP="00A9631F">
      <w:pPr>
        <w:pStyle w:val="Lijstalinea"/>
        <w:numPr>
          <w:ilvl w:val="0"/>
          <w:numId w:val="2"/>
        </w:numPr>
        <w:rPr>
          <w:rFonts w:cstheme="minorHAnsi"/>
          <w:sz w:val="24"/>
          <w:szCs w:val="24"/>
        </w:rPr>
      </w:pPr>
      <w:r w:rsidRPr="00A46BBD">
        <w:rPr>
          <w:rFonts w:cstheme="minorHAnsi"/>
          <w:sz w:val="24"/>
          <w:szCs w:val="24"/>
        </w:rPr>
        <w:t>Aansprakelijkheid</w:t>
      </w:r>
    </w:p>
    <w:p w:rsidR="0011630E" w:rsidRPr="00A46BBD" w:rsidRDefault="0011630E" w:rsidP="00F428E7">
      <w:pPr>
        <w:rPr>
          <w:rFonts w:cstheme="minorHAnsi"/>
          <w:sz w:val="24"/>
          <w:szCs w:val="24"/>
        </w:rPr>
      </w:pPr>
    </w:p>
    <w:p w:rsidR="00F428E7" w:rsidRPr="00A46BBD" w:rsidRDefault="00F428E7" w:rsidP="00F428E7">
      <w:pPr>
        <w:rPr>
          <w:rFonts w:cstheme="minorHAnsi"/>
          <w:b/>
          <w:sz w:val="24"/>
          <w:szCs w:val="24"/>
        </w:rPr>
      </w:pPr>
      <w:r w:rsidRPr="00A46BBD">
        <w:rPr>
          <w:rFonts w:cstheme="minorHAnsi"/>
          <w:b/>
          <w:sz w:val="24"/>
          <w:szCs w:val="24"/>
          <w:u w:val="single"/>
        </w:rPr>
        <w:t>Bijlagen</w:t>
      </w:r>
      <w:r w:rsidR="00CB636A" w:rsidRPr="00A46BBD">
        <w:rPr>
          <w:rFonts w:cstheme="minorHAnsi"/>
          <w:b/>
          <w:sz w:val="24"/>
          <w:szCs w:val="24"/>
          <w:u w:val="single"/>
        </w:rPr>
        <w:t xml:space="preserve"> invullen en tekenen</w:t>
      </w:r>
      <w:r w:rsidRPr="00A46BBD">
        <w:rPr>
          <w:rFonts w:cstheme="minorHAnsi"/>
          <w:b/>
          <w:sz w:val="24"/>
          <w:szCs w:val="24"/>
        </w:rPr>
        <w:t>:</w:t>
      </w:r>
    </w:p>
    <w:p w:rsidR="0011630E" w:rsidRPr="00A46BBD" w:rsidRDefault="00F428E7" w:rsidP="0011630E">
      <w:pPr>
        <w:pStyle w:val="Lijstalinea"/>
        <w:numPr>
          <w:ilvl w:val="0"/>
          <w:numId w:val="3"/>
        </w:numPr>
        <w:rPr>
          <w:rFonts w:cstheme="minorHAnsi"/>
          <w:sz w:val="24"/>
          <w:szCs w:val="24"/>
        </w:rPr>
      </w:pPr>
      <w:r w:rsidRPr="00A46BBD">
        <w:rPr>
          <w:rFonts w:cstheme="minorHAnsi"/>
          <w:sz w:val="24"/>
          <w:szCs w:val="24"/>
        </w:rPr>
        <w:t>Verklaring toestemming tot handelwijze voor als het kind ziek wordt op school</w:t>
      </w:r>
    </w:p>
    <w:p w:rsidR="0011630E" w:rsidRPr="00A46BBD" w:rsidRDefault="00F428E7" w:rsidP="0011630E">
      <w:pPr>
        <w:pStyle w:val="Lijstalinea"/>
        <w:numPr>
          <w:ilvl w:val="0"/>
          <w:numId w:val="3"/>
        </w:numPr>
        <w:rPr>
          <w:rFonts w:cstheme="minorHAnsi"/>
          <w:sz w:val="24"/>
          <w:szCs w:val="24"/>
        </w:rPr>
      </w:pPr>
      <w:r w:rsidRPr="00A46BBD">
        <w:rPr>
          <w:rFonts w:cstheme="minorHAnsi"/>
          <w:sz w:val="24"/>
          <w:szCs w:val="24"/>
        </w:rPr>
        <w:t>Het verstrekken van medicijnen op verzoek</w:t>
      </w:r>
    </w:p>
    <w:p w:rsidR="0011630E" w:rsidRPr="00A46BBD" w:rsidRDefault="00CA2DB9" w:rsidP="0011630E">
      <w:pPr>
        <w:rPr>
          <w:rFonts w:cstheme="minorHAnsi"/>
          <w:sz w:val="20"/>
          <w:szCs w:val="20"/>
        </w:rPr>
      </w:pPr>
      <w:r w:rsidRPr="00A46BBD">
        <w:rPr>
          <w:rFonts w:cstheme="minorHAnsi"/>
          <w:sz w:val="20"/>
          <w:szCs w:val="20"/>
        </w:rPr>
        <w:br/>
      </w:r>
    </w:p>
    <w:p w:rsidR="0011630E" w:rsidRPr="00A46BBD" w:rsidRDefault="0011630E" w:rsidP="0011630E">
      <w:pPr>
        <w:rPr>
          <w:rFonts w:cstheme="minorHAnsi"/>
          <w:sz w:val="20"/>
          <w:szCs w:val="20"/>
        </w:rPr>
      </w:pPr>
    </w:p>
    <w:p w:rsidR="00DC680B" w:rsidRPr="00A46BBD" w:rsidRDefault="00DC680B" w:rsidP="00DC680B">
      <w:pPr>
        <w:rPr>
          <w:rFonts w:cstheme="minorHAnsi"/>
          <w:b/>
          <w:sz w:val="20"/>
          <w:szCs w:val="20"/>
        </w:rPr>
      </w:pPr>
      <w:r w:rsidRPr="00A46BBD">
        <w:rPr>
          <w:rFonts w:cstheme="minorHAnsi"/>
          <w:b/>
          <w:sz w:val="20"/>
          <w:szCs w:val="20"/>
        </w:rPr>
        <w:t>Algemene opmerkingen:</w:t>
      </w:r>
    </w:p>
    <w:p w:rsidR="00F428E7" w:rsidRPr="00CF5C31" w:rsidRDefault="00F428E7" w:rsidP="00E7001F">
      <w:pPr>
        <w:pBdr>
          <w:top w:val="dotted" w:sz="4" w:space="1" w:color="auto"/>
          <w:left w:val="dotted" w:sz="4" w:space="4" w:color="auto"/>
          <w:bottom w:val="dotted" w:sz="4" w:space="1" w:color="auto"/>
          <w:right w:val="dotted" w:sz="4" w:space="4" w:color="auto"/>
        </w:pBdr>
        <w:rPr>
          <w:rFonts w:cstheme="minorHAnsi"/>
          <w:szCs w:val="20"/>
        </w:rPr>
      </w:pPr>
      <w:r w:rsidRPr="00CF5C31">
        <w:rPr>
          <w:rFonts w:cstheme="minorHAnsi"/>
          <w:szCs w:val="20"/>
        </w:rPr>
        <w:t xml:space="preserve">Met school wordt bedoeld: alle personeelsleden van de school en, indien van </w:t>
      </w:r>
      <w:r w:rsidR="0003525C" w:rsidRPr="00CF5C31">
        <w:rPr>
          <w:rFonts w:cstheme="minorHAnsi"/>
          <w:szCs w:val="20"/>
        </w:rPr>
        <w:t>toepassing, de overblijfouders.</w:t>
      </w:r>
      <w:r w:rsidRPr="00CF5C31">
        <w:rPr>
          <w:rFonts w:cstheme="minorHAnsi"/>
          <w:szCs w:val="20"/>
        </w:rPr>
        <w:t>Voor de leesbaarheid van het stuk wordt over ouders gesproken wanneer wij ouder(s)/verzorger(s) bedoelen. In alle gevallen waarbij de school besluit een arts of 112 te benaderen, wordt een medewerker bedrijfshulpverlening geconsulteerd en de directie geïnformeerd. Indien één van deze of beiden niet beschikbaar is (zijn), moet tenminste één andere groepsleerkracht worden benaderd om een besluit te nemen tot handelen.</w:t>
      </w:r>
    </w:p>
    <w:p w:rsidR="00CF5C31" w:rsidRDefault="000419B2" w:rsidP="00F428E7">
      <w:pPr>
        <w:rPr>
          <w:rFonts w:cstheme="minorHAnsi"/>
          <w:b/>
          <w:sz w:val="32"/>
          <w:szCs w:val="32"/>
        </w:rPr>
      </w:pPr>
      <w:r w:rsidRPr="00A46BBD">
        <w:rPr>
          <w:rFonts w:cstheme="minorHAnsi"/>
          <w:b/>
          <w:sz w:val="32"/>
          <w:szCs w:val="32"/>
        </w:rPr>
        <w:br/>
      </w:r>
    </w:p>
    <w:p w:rsidR="00F428E7" w:rsidRPr="00A46BBD" w:rsidRDefault="00CF5C31" w:rsidP="00F428E7">
      <w:pPr>
        <w:rPr>
          <w:rFonts w:cstheme="minorHAnsi"/>
          <w:b/>
          <w:sz w:val="32"/>
          <w:szCs w:val="32"/>
        </w:rPr>
      </w:pPr>
      <w:bookmarkStart w:id="0" w:name="_GoBack"/>
      <w:bookmarkEnd w:id="0"/>
      <w:r>
        <w:rPr>
          <w:rFonts w:cstheme="minorHAnsi"/>
          <w:b/>
          <w:sz w:val="32"/>
          <w:szCs w:val="32"/>
        </w:rPr>
        <w:br w:type="page"/>
      </w:r>
      <w:r w:rsidR="00F428E7" w:rsidRPr="00A46BBD">
        <w:rPr>
          <w:rFonts w:cstheme="minorHAnsi"/>
          <w:b/>
          <w:sz w:val="32"/>
          <w:szCs w:val="32"/>
        </w:rPr>
        <w:lastRenderedPageBreak/>
        <w:t>1. Inleiding over medicijnverstrekking en medisch handelen.</w:t>
      </w:r>
    </w:p>
    <w:p w:rsidR="00DC680B" w:rsidRPr="00CF5C31" w:rsidRDefault="00F428E7" w:rsidP="00F428E7">
      <w:pPr>
        <w:rPr>
          <w:rFonts w:cstheme="minorHAnsi"/>
          <w:szCs w:val="20"/>
        </w:rPr>
      </w:pPr>
      <w:r w:rsidRPr="00CF5C31">
        <w:rPr>
          <w:rFonts w:cstheme="minorHAnsi"/>
          <w:szCs w:val="20"/>
        </w:rPr>
        <w:t>Leerkrachten worden op school regelmatig geconfronteerd met leerlingen die klagen over pijn die meestal met eenvoudige middelen te verhelpen is zoals hoofdpijn, buikpijn, oorpijn of pijn ten gevolge van een insectenbeet.</w:t>
      </w:r>
      <w:r w:rsidR="00D92D63">
        <w:rPr>
          <w:rFonts w:cstheme="minorHAnsi"/>
          <w:szCs w:val="20"/>
        </w:rPr>
        <w:t xml:space="preserve"> </w:t>
      </w:r>
      <w:r w:rsidRPr="00CF5C31">
        <w:rPr>
          <w:rFonts w:cstheme="minorHAnsi"/>
          <w:szCs w:val="20"/>
        </w:rPr>
        <w:t xml:space="preserve">Ook krijgt de schoolleiding </w:t>
      </w:r>
      <w:r w:rsidR="00727235" w:rsidRPr="00CF5C31">
        <w:rPr>
          <w:rFonts w:cstheme="minorHAnsi"/>
          <w:szCs w:val="20"/>
        </w:rPr>
        <w:t>regelmatig</w:t>
      </w:r>
      <w:r w:rsidRPr="00CF5C31">
        <w:rPr>
          <w:rFonts w:cstheme="minorHAnsi"/>
          <w:szCs w:val="20"/>
        </w:rPr>
        <w:t xml:space="preserve"> het verzoek van ouders om hun kinderen de door een arts voorgeschreven medicijnen toe te dienen.</w:t>
      </w:r>
      <w:r w:rsidR="00DC680B" w:rsidRPr="00CF5C31">
        <w:rPr>
          <w:rFonts w:cstheme="minorHAnsi"/>
          <w:szCs w:val="20"/>
        </w:rPr>
        <w:t xml:space="preserve"> </w:t>
      </w:r>
      <w:r w:rsidRPr="00CF5C31">
        <w:rPr>
          <w:rFonts w:cstheme="minorHAnsi"/>
          <w:szCs w:val="20"/>
        </w:rPr>
        <w:t>De schoolleiding aanvaardt met het verrichten van dergelijke handelingen een aantal verantwoordelijkheden.</w:t>
      </w:r>
      <w:r w:rsidR="00D92D63">
        <w:rPr>
          <w:rFonts w:cstheme="minorHAnsi"/>
          <w:szCs w:val="20"/>
        </w:rPr>
        <w:t xml:space="preserve"> </w:t>
      </w:r>
      <w:r w:rsidRPr="00CF5C31">
        <w:rPr>
          <w:rFonts w:cstheme="minorHAnsi"/>
          <w:szCs w:val="20"/>
        </w:rPr>
        <w:t>Groepsleerkrachten en schoolleiding begeven zich dan op een terrein waarvoor zij</w:t>
      </w:r>
      <w:r w:rsidR="00DC680B" w:rsidRPr="00CF5C31">
        <w:rPr>
          <w:rFonts w:cstheme="minorHAnsi"/>
          <w:szCs w:val="20"/>
        </w:rPr>
        <w:t xml:space="preserve"> </w:t>
      </w:r>
      <w:r w:rsidRPr="00CF5C31">
        <w:rPr>
          <w:rFonts w:cstheme="minorHAnsi"/>
          <w:szCs w:val="20"/>
        </w:rPr>
        <w:t xml:space="preserve">niet gekwalificeerd zijn. Met het oog op de gezondheid van kinderen is het van groot belang dat zij in dergelijke situaties zorgvuldig handelen. Groepsleerkrachten en schoolleiding realiseren </w:t>
      </w:r>
      <w:r w:rsidR="00727235" w:rsidRPr="00CF5C31">
        <w:rPr>
          <w:rFonts w:cstheme="minorHAnsi"/>
          <w:szCs w:val="20"/>
        </w:rPr>
        <w:t xml:space="preserve">zich </w:t>
      </w:r>
      <w:r w:rsidRPr="00CF5C31">
        <w:rPr>
          <w:rFonts w:cstheme="minorHAnsi"/>
          <w:szCs w:val="20"/>
        </w:rPr>
        <w:t>dat zij voor deze handelingen wettelijk aansprakelijk gesteld kunnen worden als zij zonder toestemming van de ouders of het advies van een arts handelen.</w:t>
      </w:r>
      <w:r w:rsidR="00D92D63">
        <w:rPr>
          <w:rFonts w:cstheme="minorHAnsi"/>
          <w:szCs w:val="20"/>
        </w:rPr>
        <w:t xml:space="preserve"> </w:t>
      </w:r>
      <w:r w:rsidR="00D92D63">
        <w:rPr>
          <w:rFonts w:cstheme="minorHAnsi"/>
          <w:szCs w:val="20"/>
        </w:rPr>
        <w:br/>
      </w:r>
      <w:r w:rsidRPr="00CF5C31">
        <w:rPr>
          <w:rFonts w:cstheme="minorHAnsi"/>
          <w:szCs w:val="20"/>
          <w:u w:val="single"/>
        </w:rPr>
        <w:t>De drie te onderscheiden situaties zijn</w:t>
      </w:r>
      <w:r w:rsidRPr="00CF5C31">
        <w:rPr>
          <w:rFonts w:cstheme="minorHAnsi"/>
          <w:szCs w:val="20"/>
        </w:rPr>
        <w:t xml:space="preserve">: </w:t>
      </w:r>
    </w:p>
    <w:p w:rsidR="00727235" w:rsidRPr="00CF5C31" w:rsidRDefault="00DC680B" w:rsidP="00727235">
      <w:pPr>
        <w:pStyle w:val="Lijstalinea"/>
        <w:numPr>
          <w:ilvl w:val="0"/>
          <w:numId w:val="6"/>
        </w:numPr>
        <w:rPr>
          <w:rFonts w:cstheme="minorHAnsi"/>
          <w:b/>
          <w:szCs w:val="20"/>
        </w:rPr>
      </w:pPr>
      <w:r w:rsidRPr="00CF5C31">
        <w:rPr>
          <w:rFonts w:cstheme="minorHAnsi"/>
          <w:b/>
          <w:szCs w:val="20"/>
        </w:rPr>
        <w:t>het kind wordt ziek op school</w:t>
      </w:r>
      <w:r w:rsidR="00727235" w:rsidRPr="00CF5C31">
        <w:rPr>
          <w:rFonts w:cstheme="minorHAnsi"/>
          <w:b/>
          <w:szCs w:val="20"/>
        </w:rPr>
        <w:t xml:space="preserve"> </w:t>
      </w:r>
    </w:p>
    <w:p w:rsidR="00727235" w:rsidRPr="00CF5C31" w:rsidRDefault="00F428E7" w:rsidP="00727235">
      <w:pPr>
        <w:pStyle w:val="Lijstalinea"/>
        <w:numPr>
          <w:ilvl w:val="0"/>
          <w:numId w:val="6"/>
        </w:numPr>
        <w:rPr>
          <w:rFonts w:cstheme="minorHAnsi"/>
          <w:b/>
          <w:szCs w:val="20"/>
        </w:rPr>
      </w:pPr>
      <w:r w:rsidRPr="00CF5C31">
        <w:rPr>
          <w:rFonts w:cstheme="minorHAnsi"/>
          <w:b/>
          <w:szCs w:val="20"/>
        </w:rPr>
        <w:t>het verstrekk</w:t>
      </w:r>
      <w:r w:rsidR="00DC680B" w:rsidRPr="00CF5C31">
        <w:rPr>
          <w:rFonts w:cstheme="minorHAnsi"/>
          <w:b/>
          <w:szCs w:val="20"/>
        </w:rPr>
        <w:t xml:space="preserve">en van medicijnen op verzoek </w:t>
      </w:r>
    </w:p>
    <w:p w:rsidR="00F428E7" w:rsidRPr="00CF5C31" w:rsidRDefault="00F428E7" w:rsidP="00727235">
      <w:pPr>
        <w:pStyle w:val="Lijstalinea"/>
        <w:numPr>
          <w:ilvl w:val="0"/>
          <w:numId w:val="6"/>
        </w:numPr>
        <w:rPr>
          <w:rFonts w:cstheme="minorHAnsi"/>
          <w:b/>
          <w:szCs w:val="20"/>
        </w:rPr>
      </w:pPr>
      <w:r w:rsidRPr="00CF5C31">
        <w:rPr>
          <w:rFonts w:cstheme="minorHAnsi"/>
          <w:b/>
          <w:szCs w:val="20"/>
        </w:rPr>
        <w:t>het uitvoeren van</w:t>
      </w:r>
      <w:r w:rsidR="00727235" w:rsidRPr="00CF5C31">
        <w:rPr>
          <w:rFonts w:cstheme="minorHAnsi"/>
          <w:b/>
          <w:szCs w:val="20"/>
        </w:rPr>
        <w:t xml:space="preserve"> (structurele)</w:t>
      </w:r>
      <w:r w:rsidRPr="00CF5C31">
        <w:rPr>
          <w:rFonts w:cstheme="minorHAnsi"/>
          <w:b/>
          <w:szCs w:val="20"/>
        </w:rPr>
        <w:t xml:space="preserve"> medische handelingen</w:t>
      </w:r>
    </w:p>
    <w:p w:rsidR="00D92D63" w:rsidRPr="00D92D63" w:rsidRDefault="00F428E7" w:rsidP="00F428E7">
      <w:pPr>
        <w:rPr>
          <w:rFonts w:cstheme="minorHAnsi"/>
          <w:szCs w:val="20"/>
        </w:rPr>
      </w:pPr>
      <w:r w:rsidRPr="00CF5C31">
        <w:rPr>
          <w:rFonts w:cstheme="minorHAnsi"/>
          <w:szCs w:val="20"/>
        </w:rPr>
        <w:t>De eerste situatie laat de school geen keus. De leerling wordt ziek of loopt acuut gevaar en de school moet direct bepalen hoe zij moet handelen. Voor het geval medicijnen toegediend moeten worden op advies van een arts, heeft de school vooraf de schriftelijke toestemming van de ouders gevraagd middels een ondertekende verklaring, waarbij opgemerkt dat de ouders verantwoordelijk en aansprakelijk blijven voor eventuele nadelige gevolgen van handelingen van de school.</w:t>
      </w:r>
      <w:r w:rsidR="00D92D63">
        <w:rPr>
          <w:rFonts w:cstheme="minorHAnsi"/>
          <w:szCs w:val="20"/>
        </w:rPr>
        <w:t xml:space="preserve"> </w:t>
      </w:r>
      <w:r w:rsidRPr="00CF5C31">
        <w:rPr>
          <w:rFonts w:cstheme="minorHAnsi"/>
          <w:szCs w:val="20"/>
        </w:rPr>
        <w:t>Bij de tweede situatie verleent de school medewerking aan het geven van medicijnen. In alle gevallen is door de ouders/verzorgers een ondertekende (artsen)verklaring afgegeven die de school de bevoegdheid geeft om medicijnen te mogen geven, waarbij opgemerkt dat de ouders verantwoordelijk en aansprakelijk blijven voor eventuele nadelige gevolgen van handelingen van de school.</w:t>
      </w:r>
      <w:r w:rsidR="00D92D63">
        <w:rPr>
          <w:rFonts w:cstheme="minorHAnsi"/>
          <w:szCs w:val="20"/>
        </w:rPr>
        <w:t xml:space="preserve"> </w:t>
      </w:r>
      <w:r w:rsidRPr="00CF5C31">
        <w:rPr>
          <w:rFonts w:cstheme="minorHAnsi"/>
          <w:szCs w:val="20"/>
        </w:rPr>
        <w:t>Voor iedere individuele groepsleerkracht geldt dat hij/zij mag weigeren handelingen uit te voeren. Op de volgende pagina’s wordt elk onderdeel beschreven.</w:t>
      </w:r>
    </w:p>
    <w:p w:rsidR="00F428E7" w:rsidRPr="00A46BBD" w:rsidRDefault="00F428E7" w:rsidP="00F428E7">
      <w:pPr>
        <w:rPr>
          <w:rFonts w:cstheme="minorHAnsi"/>
          <w:b/>
          <w:sz w:val="32"/>
          <w:szCs w:val="32"/>
        </w:rPr>
      </w:pPr>
      <w:r w:rsidRPr="00A46BBD">
        <w:rPr>
          <w:rFonts w:cstheme="minorHAnsi"/>
          <w:b/>
          <w:sz w:val="32"/>
          <w:szCs w:val="32"/>
        </w:rPr>
        <w:t xml:space="preserve">2. </w:t>
      </w:r>
      <w:r w:rsidR="00A9631F" w:rsidRPr="00A46BBD">
        <w:rPr>
          <w:rFonts w:cstheme="minorHAnsi"/>
          <w:b/>
          <w:sz w:val="32"/>
          <w:szCs w:val="32"/>
        </w:rPr>
        <w:t>De leerling</w:t>
      </w:r>
      <w:r w:rsidRPr="00A46BBD">
        <w:rPr>
          <w:rFonts w:cstheme="minorHAnsi"/>
          <w:b/>
          <w:sz w:val="32"/>
          <w:szCs w:val="32"/>
        </w:rPr>
        <w:t xml:space="preserve"> wordt ziek op school</w:t>
      </w:r>
    </w:p>
    <w:p w:rsidR="00F428E7" w:rsidRPr="00CF5C31" w:rsidRDefault="008A51D2" w:rsidP="00F428E7">
      <w:pPr>
        <w:rPr>
          <w:rFonts w:cstheme="minorHAnsi"/>
          <w:b/>
          <w:szCs w:val="20"/>
        </w:rPr>
      </w:pPr>
      <w:r w:rsidRPr="00CF5C31">
        <w:rPr>
          <w:rFonts w:cstheme="minorHAnsi"/>
          <w:b/>
          <w:szCs w:val="20"/>
        </w:rPr>
        <w:t xml:space="preserve">2.1 </w:t>
      </w:r>
      <w:r w:rsidR="00F428E7" w:rsidRPr="00CF5C31">
        <w:rPr>
          <w:rFonts w:cstheme="minorHAnsi"/>
          <w:b/>
          <w:szCs w:val="20"/>
        </w:rPr>
        <w:t>Wanneer moeten de ouders worden gewaarschuwd?</w:t>
      </w:r>
    </w:p>
    <w:p w:rsidR="00F428E7" w:rsidRPr="00CF5C31" w:rsidRDefault="00F428E7" w:rsidP="00F428E7">
      <w:pPr>
        <w:rPr>
          <w:rFonts w:cstheme="minorHAnsi"/>
          <w:szCs w:val="20"/>
        </w:rPr>
      </w:pPr>
      <w:r w:rsidRPr="00CF5C31">
        <w:rPr>
          <w:rFonts w:cstheme="minorHAnsi"/>
          <w:szCs w:val="20"/>
        </w:rPr>
        <w:t>Als een kind duidelijk ziek is of in acute gevallen en niet meer met de les kan meedoen, neemt de school contact op met de ouders met het verzoek om het kind op te halen. Belangrijk is om te melden waarom het kind niet kan blijven en af te spreken hoe laat de ouders komen en wat er tot die tijd met het kind gebeurt. Om in geval van nood de ouders snel te kunnen bereiken, moet zijn vastgelegd waar en hoe zij bereikbaar zijn. Het kan ook voorkomen dat een leerkracht bij een kind bepaalde ziekteverschijnselen opmerkt die extra aandacht of medische behandeling vragen.Dit kan de leerkracht bespreken als de ouders het kind komen ophalen.</w:t>
      </w:r>
    </w:p>
    <w:p w:rsidR="00F428E7" w:rsidRPr="00CF5C31" w:rsidRDefault="00F428E7" w:rsidP="00F428E7">
      <w:pPr>
        <w:rPr>
          <w:rFonts w:cstheme="minorHAnsi"/>
          <w:b/>
          <w:szCs w:val="20"/>
        </w:rPr>
      </w:pPr>
      <w:r w:rsidRPr="00CF5C31">
        <w:rPr>
          <w:rFonts w:cstheme="minorHAnsi"/>
          <w:b/>
          <w:szCs w:val="20"/>
        </w:rPr>
        <w:t>2.2 Wanneer wordt een huisarts gewaarschuwd?</w:t>
      </w:r>
    </w:p>
    <w:p w:rsidR="00F428E7" w:rsidRPr="00CF5C31" w:rsidRDefault="00F428E7" w:rsidP="00F428E7">
      <w:pPr>
        <w:rPr>
          <w:rFonts w:cstheme="minorHAnsi"/>
          <w:szCs w:val="20"/>
        </w:rPr>
      </w:pPr>
      <w:r w:rsidRPr="00CF5C31">
        <w:rPr>
          <w:rFonts w:cstheme="minorHAnsi"/>
          <w:szCs w:val="20"/>
          <w:u w:val="single"/>
        </w:rPr>
        <w:t>Ouders/verzorgers onbereikbaar</w:t>
      </w:r>
      <w:r w:rsidRPr="00CF5C31">
        <w:rPr>
          <w:rFonts w:cstheme="minorHAnsi"/>
          <w:szCs w:val="20"/>
        </w:rPr>
        <w:t xml:space="preserve"> - Problematisch is het wanneer de ouders of door de ouders aangewezen vertegenwoordigers, niet te bereiken zijn. Het kind kan niet naar huis gestuurd worden zonder dat daar toezicht is. Medicijnen kunnen niet zonder toestemming van de ouders verstrekt worden. </w:t>
      </w:r>
      <w:r w:rsidR="00F25E11" w:rsidRPr="00CF5C31">
        <w:rPr>
          <w:rFonts w:cstheme="minorHAnsi"/>
          <w:szCs w:val="20"/>
        </w:rPr>
        <w:t xml:space="preserve">Wij raadplegen </w:t>
      </w:r>
      <w:r w:rsidRPr="00CF5C31">
        <w:rPr>
          <w:rFonts w:cstheme="minorHAnsi"/>
          <w:szCs w:val="20"/>
        </w:rPr>
        <w:t>in alle gevallen altijd een arts en handel</w:t>
      </w:r>
      <w:r w:rsidR="00F25E11" w:rsidRPr="00CF5C31">
        <w:rPr>
          <w:rFonts w:cstheme="minorHAnsi"/>
          <w:szCs w:val="20"/>
        </w:rPr>
        <w:t>en</w:t>
      </w:r>
      <w:r w:rsidRPr="00CF5C31">
        <w:rPr>
          <w:rFonts w:cstheme="minorHAnsi"/>
          <w:szCs w:val="20"/>
        </w:rPr>
        <w:t xml:space="preserve"> strikt naar het advies van de arts. Medicijnen kunnen alleen worden toegediend, indien ouders van tevoren een schriftelijke verklaring hebben ingevuld en ondertekend, waarbij de ouders verantwoordelijk en aansprakelijk blijven voor de eventuele nadelige gevolgen van de handelingen van de school.</w:t>
      </w:r>
    </w:p>
    <w:p w:rsidR="00F25E11" w:rsidRPr="00CF5C31" w:rsidRDefault="00F428E7" w:rsidP="00F428E7">
      <w:pPr>
        <w:rPr>
          <w:rFonts w:cstheme="minorHAnsi"/>
          <w:szCs w:val="20"/>
        </w:rPr>
      </w:pPr>
      <w:r w:rsidRPr="00CF5C31">
        <w:rPr>
          <w:rFonts w:cstheme="minorHAnsi"/>
          <w:szCs w:val="20"/>
          <w:u w:val="single"/>
        </w:rPr>
        <w:lastRenderedPageBreak/>
        <w:t>Acuut levensgevaar</w:t>
      </w:r>
      <w:r w:rsidRPr="00CF5C31">
        <w:rPr>
          <w:rFonts w:cstheme="minorHAnsi"/>
          <w:szCs w:val="20"/>
        </w:rPr>
        <w:t xml:space="preserve"> - In principe zijn bij ziekte van een kind de ouders degenen die bepalen wat er moet gebeuren. Zij nemen de beslissing om al dan niet een arts te raadplegen. Alleen als er acuut gevaar dreigt, schakelt de school direct een arts in of belt het alarmnummer 112 bij het geval dat: </w:t>
      </w:r>
    </w:p>
    <w:p w:rsidR="00F25E11" w:rsidRPr="00CF5C31" w:rsidRDefault="00F428E7" w:rsidP="00F25E11">
      <w:pPr>
        <w:pStyle w:val="Lijstalinea"/>
        <w:numPr>
          <w:ilvl w:val="0"/>
          <w:numId w:val="7"/>
        </w:numPr>
        <w:rPr>
          <w:rFonts w:cstheme="minorHAnsi"/>
          <w:b/>
          <w:szCs w:val="20"/>
        </w:rPr>
      </w:pPr>
      <w:r w:rsidRPr="00CF5C31">
        <w:rPr>
          <w:rFonts w:cstheme="minorHAnsi"/>
          <w:b/>
          <w:szCs w:val="20"/>
        </w:rPr>
        <w:t xml:space="preserve">Een kind dat het plotseling benauwd krijgt </w:t>
      </w:r>
    </w:p>
    <w:p w:rsidR="00F25E11" w:rsidRPr="00CF5C31" w:rsidRDefault="00F428E7" w:rsidP="00F25E11">
      <w:pPr>
        <w:pStyle w:val="Lijstalinea"/>
        <w:numPr>
          <w:ilvl w:val="0"/>
          <w:numId w:val="7"/>
        </w:numPr>
        <w:rPr>
          <w:rFonts w:cstheme="minorHAnsi"/>
          <w:b/>
          <w:szCs w:val="20"/>
        </w:rPr>
      </w:pPr>
      <w:r w:rsidRPr="00CF5C31">
        <w:rPr>
          <w:rFonts w:cstheme="minorHAnsi"/>
          <w:b/>
          <w:szCs w:val="20"/>
        </w:rPr>
        <w:t xml:space="preserve">Een kind dat bewusteloos raakt of niet meer op aanspreken reageert </w:t>
      </w:r>
    </w:p>
    <w:p w:rsidR="00F25E11" w:rsidRPr="00CF5C31" w:rsidRDefault="00F428E7" w:rsidP="00F25E11">
      <w:pPr>
        <w:pStyle w:val="Lijstalinea"/>
        <w:numPr>
          <w:ilvl w:val="0"/>
          <w:numId w:val="7"/>
        </w:numPr>
        <w:rPr>
          <w:rFonts w:cstheme="minorHAnsi"/>
          <w:b/>
          <w:szCs w:val="20"/>
        </w:rPr>
      </w:pPr>
      <w:r w:rsidRPr="00CF5C31">
        <w:rPr>
          <w:rFonts w:cstheme="minorHAnsi"/>
          <w:b/>
          <w:szCs w:val="20"/>
        </w:rPr>
        <w:t xml:space="preserve">Een kind met plotselinge hoge koorts </w:t>
      </w:r>
    </w:p>
    <w:p w:rsidR="00F25E11" w:rsidRPr="00CF5C31" w:rsidRDefault="00F428E7" w:rsidP="00F25E11">
      <w:pPr>
        <w:pStyle w:val="Lijstalinea"/>
        <w:numPr>
          <w:ilvl w:val="0"/>
          <w:numId w:val="7"/>
        </w:numPr>
        <w:rPr>
          <w:rFonts w:cstheme="minorHAnsi"/>
          <w:b/>
          <w:szCs w:val="20"/>
        </w:rPr>
      </w:pPr>
      <w:r w:rsidRPr="00CF5C31">
        <w:rPr>
          <w:rFonts w:cstheme="minorHAnsi"/>
          <w:b/>
          <w:szCs w:val="20"/>
        </w:rPr>
        <w:t xml:space="preserve">Een kind dat plotseling ernstig ziek lijkt </w:t>
      </w:r>
    </w:p>
    <w:p w:rsidR="00F428E7" w:rsidRPr="00CF5C31" w:rsidRDefault="00F428E7" w:rsidP="00F25E11">
      <w:pPr>
        <w:pStyle w:val="Lijstalinea"/>
        <w:numPr>
          <w:ilvl w:val="0"/>
          <w:numId w:val="7"/>
        </w:numPr>
        <w:rPr>
          <w:rFonts w:cstheme="minorHAnsi"/>
          <w:b/>
          <w:szCs w:val="20"/>
        </w:rPr>
      </w:pPr>
      <w:r w:rsidRPr="00CF5C31">
        <w:rPr>
          <w:rFonts w:cstheme="minorHAnsi"/>
          <w:b/>
          <w:szCs w:val="20"/>
        </w:rPr>
        <w:t>Ernstige ongevallen</w:t>
      </w:r>
    </w:p>
    <w:p w:rsidR="00D92D63" w:rsidRPr="00D92D63" w:rsidRDefault="00F25E11" w:rsidP="00F428E7">
      <w:pPr>
        <w:rPr>
          <w:rFonts w:cstheme="minorHAnsi"/>
          <w:szCs w:val="20"/>
        </w:rPr>
      </w:pPr>
      <w:r w:rsidRPr="00CF5C31">
        <w:rPr>
          <w:rFonts w:cstheme="minorHAnsi"/>
          <w:szCs w:val="20"/>
        </w:rPr>
        <w:t>Wij raadplegen</w:t>
      </w:r>
      <w:r w:rsidR="00F428E7" w:rsidRPr="00CF5C31">
        <w:rPr>
          <w:rFonts w:cstheme="minorHAnsi"/>
          <w:szCs w:val="20"/>
        </w:rPr>
        <w:t xml:space="preserve"> in alle gevallen een arts en handel</w:t>
      </w:r>
      <w:r w:rsidRPr="00CF5C31">
        <w:rPr>
          <w:rFonts w:cstheme="minorHAnsi"/>
          <w:szCs w:val="20"/>
        </w:rPr>
        <w:t>en</w:t>
      </w:r>
      <w:r w:rsidR="00F428E7" w:rsidRPr="00CF5C31">
        <w:rPr>
          <w:rFonts w:cstheme="minorHAnsi"/>
          <w:szCs w:val="20"/>
        </w:rPr>
        <w:t xml:space="preserve"> strikt naar het advies van de arts. Medicijnen kunnen alleen worden toegediend, indien ouders van te voren een schriftelijke verklaring hebben ingevuld en ondertekend, waarbij de ouders verantwoordelijk en aansprakelijk blijven voor de eventuele nadelige gevolgen van de handelingen van de school.</w:t>
      </w:r>
    </w:p>
    <w:p w:rsidR="00F428E7" w:rsidRPr="00A46BBD" w:rsidRDefault="00F428E7" w:rsidP="00F428E7">
      <w:pPr>
        <w:rPr>
          <w:rFonts w:cstheme="minorHAnsi"/>
          <w:b/>
          <w:sz w:val="32"/>
          <w:szCs w:val="32"/>
        </w:rPr>
      </w:pPr>
      <w:r w:rsidRPr="00A46BBD">
        <w:rPr>
          <w:rFonts w:cstheme="minorHAnsi"/>
          <w:b/>
          <w:sz w:val="32"/>
          <w:szCs w:val="32"/>
        </w:rPr>
        <w:t>3. Het verstrekken van medicijnen op verzoek</w:t>
      </w:r>
    </w:p>
    <w:p w:rsidR="00F428E7" w:rsidRPr="00CF5C31" w:rsidRDefault="00F428E7" w:rsidP="00F428E7">
      <w:pPr>
        <w:rPr>
          <w:rFonts w:cstheme="minorHAnsi"/>
          <w:szCs w:val="20"/>
        </w:rPr>
      </w:pPr>
      <w:r w:rsidRPr="00CF5C31">
        <w:rPr>
          <w:rFonts w:cstheme="minorHAnsi"/>
          <w:szCs w:val="20"/>
        </w:rPr>
        <w:t>Als een kind medicijnen nodig heeft gedurende het verblijf op school zullen de ouders hun zeggenschap over de toediening van de geneesmiddelen moeten overdragen aan de school. Om de gezondheid van kinderen te waarborgen is het van groot belang dat de geneesmiddelen op een juiste wijze worden verstrekt.</w:t>
      </w:r>
      <w:r w:rsidR="00D92D63">
        <w:rPr>
          <w:rFonts w:cstheme="minorHAnsi"/>
          <w:szCs w:val="20"/>
        </w:rPr>
        <w:t xml:space="preserve"> </w:t>
      </w:r>
      <w:r w:rsidRPr="00CF5C31">
        <w:rPr>
          <w:rFonts w:cstheme="minorHAnsi"/>
          <w:szCs w:val="20"/>
        </w:rPr>
        <w:t>Kinderen krijgen soms medicijnen of andere middelen voorgeschreven die zij een aantal malen per dag moeten gebruiken, dus ook tijdens schooluren. Te denken valt aan pufjes voor astma, antibiotica of medicijnen bij toevallen of gedragsstoornissen. Ouders vragen dan aan de school om deze middelen te verstrekken.</w:t>
      </w:r>
      <w:r w:rsidR="00D92D63">
        <w:rPr>
          <w:rFonts w:cstheme="minorHAnsi"/>
          <w:szCs w:val="20"/>
        </w:rPr>
        <w:t xml:space="preserve"> </w:t>
      </w:r>
      <w:r w:rsidRPr="00CF5C31">
        <w:rPr>
          <w:rFonts w:cstheme="minorHAnsi"/>
          <w:szCs w:val="20"/>
        </w:rPr>
        <w:t xml:space="preserve">De toestemming van de ouders wordt </w:t>
      </w:r>
      <w:r w:rsidRPr="00CF5C31">
        <w:rPr>
          <w:rFonts w:cstheme="minorHAnsi"/>
          <w:szCs w:val="20"/>
          <w:u w:val="single"/>
        </w:rPr>
        <w:t>schriftelijk</w:t>
      </w:r>
      <w:r w:rsidRPr="00CF5C31">
        <w:rPr>
          <w:rFonts w:cstheme="minorHAnsi"/>
          <w:szCs w:val="20"/>
        </w:rPr>
        <w:t xml:space="preserve"> vastgelegd en door de ouders ondertekend, waarmee zij verklaren volledig verantwoordelijk en aansprakelijk te zijn en blijven voor eventuele nadelige gevolgen van de medicijnen voor het kind.</w:t>
      </w:r>
    </w:p>
    <w:p w:rsidR="008766C2" w:rsidRPr="00CF5C31" w:rsidRDefault="00F428E7" w:rsidP="00F428E7">
      <w:pPr>
        <w:rPr>
          <w:rFonts w:cstheme="minorHAnsi"/>
          <w:szCs w:val="20"/>
        </w:rPr>
      </w:pPr>
      <w:r w:rsidRPr="00CF5C31">
        <w:rPr>
          <w:rFonts w:cstheme="minorHAnsi"/>
          <w:szCs w:val="20"/>
        </w:rPr>
        <w:t xml:space="preserve">De volgende zaken legt de school schriftelijk vast op basis van een ondertekende verklaring door de ouders overlegd aan de school: </w:t>
      </w:r>
    </w:p>
    <w:p w:rsidR="008766C2" w:rsidRPr="00CF5C31" w:rsidRDefault="00F428E7" w:rsidP="008766C2">
      <w:pPr>
        <w:pStyle w:val="Lijstalinea"/>
        <w:numPr>
          <w:ilvl w:val="0"/>
          <w:numId w:val="8"/>
        </w:numPr>
        <w:rPr>
          <w:rFonts w:cstheme="minorHAnsi"/>
          <w:b/>
          <w:szCs w:val="20"/>
        </w:rPr>
      </w:pPr>
      <w:r w:rsidRPr="00CF5C31">
        <w:rPr>
          <w:rFonts w:cstheme="minorHAnsi"/>
          <w:b/>
          <w:szCs w:val="20"/>
        </w:rPr>
        <w:t xml:space="preserve">Om welke medicijnen het gaat </w:t>
      </w:r>
    </w:p>
    <w:p w:rsidR="008766C2" w:rsidRPr="00CF5C31" w:rsidRDefault="00F428E7" w:rsidP="008766C2">
      <w:pPr>
        <w:pStyle w:val="Lijstalinea"/>
        <w:numPr>
          <w:ilvl w:val="0"/>
          <w:numId w:val="8"/>
        </w:numPr>
        <w:rPr>
          <w:rFonts w:cstheme="minorHAnsi"/>
          <w:b/>
          <w:szCs w:val="20"/>
        </w:rPr>
      </w:pPr>
      <w:r w:rsidRPr="00CF5C31">
        <w:rPr>
          <w:rFonts w:cstheme="minorHAnsi"/>
          <w:b/>
          <w:szCs w:val="20"/>
        </w:rPr>
        <w:t xml:space="preserve">Hoe vaak het gegeven moet worden </w:t>
      </w:r>
    </w:p>
    <w:p w:rsidR="008766C2" w:rsidRPr="00CF5C31" w:rsidRDefault="00F428E7" w:rsidP="008766C2">
      <w:pPr>
        <w:pStyle w:val="Lijstalinea"/>
        <w:numPr>
          <w:ilvl w:val="0"/>
          <w:numId w:val="8"/>
        </w:numPr>
        <w:rPr>
          <w:rFonts w:cstheme="minorHAnsi"/>
          <w:b/>
          <w:szCs w:val="20"/>
        </w:rPr>
      </w:pPr>
      <w:r w:rsidRPr="00CF5C31">
        <w:rPr>
          <w:rFonts w:cstheme="minorHAnsi"/>
          <w:b/>
          <w:szCs w:val="20"/>
        </w:rPr>
        <w:t xml:space="preserve">In welke hoeveelheden (dosering) </w:t>
      </w:r>
    </w:p>
    <w:p w:rsidR="008766C2" w:rsidRPr="00CF5C31" w:rsidRDefault="00F428E7" w:rsidP="008766C2">
      <w:pPr>
        <w:pStyle w:val="Lijstalinea"/>
        <w:numPr>
          <w:ilvl w:val="0"/>
          <w:numId w:val="8"/>
        </w:numPr>
        <w:rPr>
          <w:rFonts w:cstheme="minorHAnsi"/>
          <w:b/>
          <w:szCs w:val="20"/>
        </w:rPr>
      </w:pPr>
      <w:r w:rsidRPr="00CF5C31">
        <w:rPr>
          <w:rFonts w:cstheme="minorHAnsi"/>
          <w:b/>
          <w:szCs w:val="20"/>
        </w:rPr>
        <w:t xml:space="preserve">Op welke manier het geneesmiddel moet worden gebruikt </w:t>
      </w:r>
    </w:p>
    <w:p w:rsidR="008766C2" w:rsidRPr="00CF5C31" w:rsidRDefault="00F428E7" w:rsidP="008766C2">
      <w:pPr>
        <w:pStyle w:val="Lijstalinea"/>
        <w:numPr>
          <w:ilvl w:val="0"/>
          <w:numId w:val="8"/>
        </w:numPr>
        <w:rPr>
          <w:rFonts w:cstheme="minorHAnsi"/>
          <w:b/>
          <w:szCs w:val="20"/>
        </w:rPr>
      </w:pPr>
      <w:r w:rsidRPr="00CF5C31">
        <w:rPr>
          <w:rFonts w:cstheme="minorHAnsi"/>
          <w:b/>
          <w:szCs w:val="20"/>
        </w:rPr>
        <w:t xml:space="preserve">De periode waarin de geneesmiddelen worden verstrekt </w:t>
      </w:r>
    </w:p>
    <w:p w:rsidR="008766C2" w:rsidRPr="00CF5C31" w:rsidRDefault="00F428E7" w:rsidP="008766C2">
      <w:pPr>
        <w:pStyle w:val="Lijstalinea"/>
        <w:numPr>
          <w:ilvl w:val="0"/>
          <w:numId w:val="8"/>
        </w:numPr>
        <w:rPr>
          <w:rFonts w:cstheme="minorHAnsi"/>
          <w:b/>
          <w:szCs w:val="20"/>
        </w:rPr>
      </w:pPr>
      <w:r w:rsidRPr="00CF5C31">
        <w:rPr>
          <w:rFonts w:cstheme="minorHAnsi"/>
          <w:b/>
          <w:szCs w:val="20"/>
        </w:rPr>
        <w:t xml:space="preserve">De wijze van bewaren en opbergen </w:t>
      </w:r>
    </w:p>
    <w:p w:rsidR="00F428E7" w:rsidRPr="00CF5C31" w:rsidRDefault="00F428E7" w:rsidP="008766C2">
      <w:pPr>
        <w:pStyle w:val="Lijstalinea"/>
        <w:numPr>
          <w:ilvl w:val="0"/>
          <w:numId w:val="8"/>
        </w:numPr>
        <w:rPr>
          <w:rFonts w:cstheme="minorHAnsi"/>
          <w:b/>
          <w:szCs w:val="20"/>
        </w:rPr>
      </w:pPr>
      <w:r w:rsidRPr="00CF5C31">
        <w:rPr>
          <w:rFonts w:cstheme="minorHAnsi"/>
          <w:b/>
          <w:szCs w:val="20"/>
        </w:rPr>
        <w:t>De wijze van controle op de vervaldatum</w:t>
      </w:r>
    </w:p>
    <w:p w:rsidR="00F428E7" w:rsidRPr="00CF5C31" w:rsidRDefault="00F428E7" w:rsidP="00F428E7">
      <w:pPr>
        <w:rPr>
          <w:rFonts w:cstheme="minorHAnsi"/>
          <w:szCs w:val="20"/>
        </w:rPr>
      </w:pPr>
      <w:r w:rsidRPr="00CF5C31">
        <w:rPr>
          <w:rFonts w:cstheme="minorHAnsi"/>
          <w:szCs w:val="20"/>
        </w:rPr>
        <w:t>Door het vastleggen van deze gegevens geven ouders duidelijk aan wat zij van de school verwachten en weet de school op haar beurt precies wat zij moet doen en waar zij verantwoordelijk voor is.</w:t>
      </w:r>
      <w:r w:rsidR="008766C2" w:rsidRPr="00CF5C31">
        <w:rPr>
          <w:rFonts w:cstheme="minorHAnsi"/>
          <w:szCs w:val="20"/>
        </w:rPr>
        <w:t xml:space="preserve"> </w:t>
      </w:r>
      <w:r w:rsidRPr="00CF5C31">
        <w:rPr>
          <w:rFonts w:cstheme="minorHAnsi"/>
          <w:szCs w:val="20"/>
        </w:rPr>
        <w:t>Wanneer het gaat om het verstrekken van medicijnen gedurende een lange periode moet er een protocol medicijnen in werking worden gesteld.</w:t>
      </w:r>
    </w:p>
    <w:p w:rsidR="00F428E7" w:rsidRPr="00A46BBD" w:rsidRDefault="00F428E7" w:rsidP="00F428E7">
      <w:pPr>
        <w:rPr>
          <w:rFonts w:cstheme="minorHAnsi"/>
          <w:b/>
          <w:sz w:val="32"/>
          <w:szCs w:val="32"/>
        </w:rPr>
      </w:pPr>
      <w:r w:rsidRPr="00A46BBD">
        <w:rPr>
          <w:rFonts w:cstheme="minorHAnsi"/>
          <w:b/>
          <w:sz w:val="32"/>
          <w:szCs w:val="32"/>
        </w:rPr>
        <w:t xml:space="preserve">4. </w:t>
      </w:r>
      <w:r w:rsidR="00A9631F" w:rsidRPr="00A46BBD">
        <w:rPr>
          <w:rFonts w:cstheme="minorHAnsi"/>
          <w:b/>
          <w:sz w:val="32"/>
          <w:szCs w:val="32"/>
        </w:rPr>
        <w:t xml:space="preserve">Wettelijke regels </w:t>
      </w:r>
    </w:p>
    <w:p w:rsidR="00F428E7" w:rsidRPr="00CF5C31" w:rsidRDefault="00F428E7" w:rsidP="00F428E7">
      <w:pPr>
        <w:rPr>
          <w:rFonts w:cstheme="minorHAnsi"/>
          <w:szCs w:val="20"/>
        </w:rPr>
      </w:pPr>
      <w:r w:rsidRPr="00CF5C31">
        <w:rPr>
          <w:rFonts w:cstheme="minorHAnsi"/>
          <w:szCs w:val="20"/>
        </w:rPr>
        <w:t>Wanneer kinderen langere tijd medicijnen moeten slikken onder schooltijd, moet er regelmatig met ouders worden overlegd over de ziekte en het daarbij behorende medicijngebruik op school. Een goed moment om te overleggen is wanneer ouders een nieuwe voorraad medicijnen komen brengen.</w:t>
      </w:r>
    </w:p>
    <w:p w:rsidR="00F428E7" w:rsidRPr="00CF5C31" w:rsidRDefault="00F428E7" w:rsidP="00F428E7">
      <w:pPr>
        <w:rPr>
          <w:rFonts w:cstheme="minorHAnsi"/>
          <w:szCs w:val="20"/>
        </w:rPr>
      </w:pPr>
      <w:r w:rsidRPr="00CF5C31">
        <w:rPr>
          <w:rFonts w:cstheme="minorHAnsi"/>
          <w:szCs w:val="20"/>
          <w:u w:val="single"/>
        </w:rPr>
        <w:lastRenderedPageBreak/>
        <w:t>Enkele praktische adviezen</w:t>
      </w:r>
      <w:r w:rsidRPr="00CF5C31">
        <w:rPr>
          <w:rFonts w:cstheme="minorHAnsi"/>
          <w:szCs w:val="20"/>
        </w:rPr>
        <w:t>: Neem de geneesmiddelen alleen in ontvangst wanneer ze in de originele verpakking zitten en uitgeschreven zijn op naam van het kind. Controleer de uiterste gebruiksdatum voor toediening. Laat de ouders een nieuw geneesmiddel altijd eerst thuis toepassen. Lees goed de bijsluiter zodat je op de hoogte bent van eventuele bijwerkingen. Bewaar het geneesmiddel indien nodig in de koelkast (in een goed afgesloten bewaardoos) of in een afgesloten kast, buiten het bereik van kinderen en/of onbevoegden.</w:t>
      </w:r>
    </w:p>
    <w:p w:rsidR="00DC680B" w:rsidRPr="00D92D63" w:rsidRDefault="00F428E7" w:rsidP="00F428E7">
      <w:pPr>
        <w:rPr>
          <w:rFonts w:cstheme="minorHAnsi"/>
          <w:szCs w:val="20"/>
        </w:rPr>
      </w:pPr>
      <w:r w:rsidRPr="00CF5C31">
        <w:rPr>
          <w:rFonts w:cstheme="minorHAnsi"/>
          <w:szCs w:val="20"/>
        </w:rPr>
        <w:t>Mocht de situatie zich voordoen dat een kind niet goed op een medicijn reageert of dat er</w:t>
      </w:r>
      <w:r w:rsidR="00DC680B" w:rsidRPr="00CF5C31">
        <w:rPr>
          <w:rFonts w:cstheme="minorHAnsi"/>
          <w:szCs w:val="20"/>
        </w:rPr>
        <w:t xml:space="preserve"> </w:t>
      </w:r>
      <w:r w:rsidRPr="00CF5C31">
        <w:rPr>
          <w:rFonts w:cstheme="minorHAnsi"/>
          <w:szCs w:val="20"/>
        </w:rPr>
        <w:t>onverhoopt toch een fout gemaakt wordt bij de toediening van een medicijn, bel dan direct meteen arts. Bel bij een ernstige situatie direct het alarmnummer 112. Zorg in alle gevallen dat alle relevante gegevens bij de hand zijn, zoals: naam, geboortedatum, adres, huisarts en /of specialist van het kind, het medicijn dat is toegediend, welke reacties het kind vertoont en eventueel welke fout is gemaakt.</w:t>
      </w:r>
    </w:p>
    <w:p w:rsidR="00F428E7" w:rsidRPr="00CF5C31" w:rsidRDefault="00F428E7" w:rsidP="00F428E7">
      <w:pPr>
        <w:rPr>
          <w:rFonts w:cstheme="minorHAnsi"/>
          <w:b/>
          <w:sz w:val="24"/>
          <w:szCs w:val="20"/>
        </w:rPr>
      </w:pPr>
      <w:r w:rsidRPr="00CF5C31">
        <w:rPr>
          <w:rFonts w:cstheme="minorHAnsi"/>
          <w:b/>
          <w:sz w:val="24"/>
          <w:szCs w:val="20"/>
        </w:rPr>
        <w:t>4.1 Wettelijke regels m.b.t. medische handelingen</w:t>
      </w:r>
    </w:p>
    <w:p w:rsidR="00F428E7" w:rsidRPr="00CF5C31" w:rsidRDefault="00F428E7" w:rsidP="00F428E7">
      <w:pPr>
        <w:rPr>
          <w:rFonts w:cstheme="minorHAnsi"/>
          <w:szCs w:val="20"/>
        </w:rPr>
      </w:pPr>
      <w:r w:rsidRPr="00CF5C31">
        <w:rPr>
          <w:rFonts w:cstheme="minorHAnsi"/>
          <w:szCs w:val="20"/>
        </w:rPr>
        <w:t>Voor de hierboven genoemde medische handelingen heeft de wetgever een aparte regeling gemaakt. De wet ‘Beroepen in de Individuele Gezondheidszorg’ (wet BIG) regelt wie wat mag doen in de gezondheidszorg. De wet BIG is bedoeld voor beroepsbeoefenaren in de gezondheidszorg en geldt als zodanig niet voor onderwijzend personeel. Dat neemt niet weg dat in deze wet een aantal waarborgen wordt gegeven voor een goede uitoefening van de beroepspraktijk aan de hand waarvan ook een aantal regels is te geven voor schoolbesturen en leraren als het gaat om in de wet BIG genoemde medische handelingen.</w:t>
      </w:r>
    </w:p>
    <w:p w:rsidR="00F428E7" w:rsidRPr="00CF5C31" w:rsidRDefault="00F428E7" w:rsidP="00F428E7">
      <w:pPr>
        <w:rPr>
          <w:rFonts w:cstheme="minorHAnsi"/>
          <w:szCs w:val="20"/>
        </w:rPr>
      </w:pPr>
      <w:r w:rsidRPr="00CF5C31">
        <w:rPr>
          <w:rFonts w:cstheme="minorHAnsi"/>
          <w:szCs w:val="20"/>
        </w:rPr>
        <w:t>Bepaalde handelingen – de zogenaamde voorgehouden handelingen – mogen alleen worden verricht door artsen. Anderen dan artsen mogen medische handelingen alleen verrichten in opdracht van een arts. De betreffende arts moet zich er dan van vergewissen dat degene die niet is bevoegd, wel de bekwaamheid bezit om die handelingen te verrichten.</w:t>
      </w:r>
    </w:p>
    <w:p w:rsidR="00F428E7" w:rsidRPr="00A46BBD" w:rsidRDefault="00F428E7" w:rsidP="00F428E7">
      <w:pPr>
        <w:rPr>
          <w:rFonts w:cstheme="minorHAnsi"/>
          <w:b/>
          <w:sz w:val="32"/>
          <w:szCs w:val="32"/>
        </w:rPr>
      </w:pPr>
      <w:r w:rsidRPr="00A46BBD">
        <w:rPr>
          <w:rFonts w:cstheme="minorHAnsi"/>
          <w:b/>
          <w:sz w:val="32"/>
          <w:szCs w:val="32"/>
        </w:rPr>
        <w:t>5. Aansprakelijkheid m.b.t. medische handelingen</w:t>
      </w:r>
    </w:p>
    <w:p w:rsidR="00F428E7" w:rsidRPr="00CF5C31" w:rsidRDefault="00F428E7" w:rsidP="00F428E7">
      <w:pPr>
        <w:rPr>
          <w:rFonts w:cstheme="minorHAnsi"/>
          <w:szCs w:val="20"/>
        </w:rPr>
      </w:pPr>
      <w:r w:rsidRPr="00CF5C31">
        <w:rPr>
          <w:rFonts w:cstheme="minorHAnsi"/>
          <w:szCs w:val="20"/>
        </w:rPr>
        <w:t>Vorenstaande is ook van toepassing wanneer een leraar bij een leerling een medische handeling verricht. Technisch gezien vallen leraren niet onder de wet BIG. Deze geldt alleen voor medische en paramedische beroepen. Soms worden leraren betrokken bij de zorg rond een ziek kind en worden daarmee partners in zorg. In zo’n geval kan het voorkomen dat leraren gevraagd wordt om een medische handeling bij een kind uit te voeren. Deze, niet alledaagse, positie van de leraar moet hierbij serieus worden genomen. Daarom moet een leraar een gedegen instructie krijgen hoe hij de handeling moet uitvoeren. Het naar tevredenheid uitvoeren van deze handeling wordt schriftelijk vastgelegd in een verklaring van toestemming van de ouders.</w:t>
      </w:r>
    </w:p>
    <w:p w:rsidR="00F428E7" w:rsidRPr="00CF5C31" w:rsidRDefault="00F428E7" w:rsidP="00F428E7">
      <w:pPr>
        <w:rPr>
          <w:rFonts w:cstheme="minorHAnsi"/>
          <w:szCs w:val="20"/>
        </w:rPr>
      </w:pPr>
      <w:r w:rsidRPr="00CF5C31">
        <w:rPr>
          <w:rFonts w:cstheme="minorHAnsi"/>
          <w:szCs w:val="20"/>
        </w:rPr>
        <w:t>Zodoende wordt een optimaal mogelijke zekerheid aan kind, ouders, leraar en schoolleiding gewaarborgd. Ook voor de verzekeraar van de school zal duidelijk zijn dat er zo zorgvuldig mogelijk is gehandeld. Dit betekent dat een leraar in opdracht van een arts moet handelen die hem bekwaam heeft verklaard voor het uitvoeren van die medische handeling. De leerkracht van de betrokken leerling mag weigeren. In overleg met de directie wordt hiervoor een andere leerkracht benaderd.</w:t>
      </w:r>
    </w:p>
    <w:p w:rsidR="00F428E7" w:rsidRPr="00CF5C31" w:rsidRDefault="00F428E7" w:rsidP="00F428E7">
      <w:pPr>
        <w:rPr>
          <w:rFonts w:cstheme="minorHAnsi"/>
          <w:szCs w:val="20"/>
        </w:rPr>
      </w:pPr>
      <w:r w:rsidRPr="00CF5C31">
        <w:rPr>
          <w:rFonts w:cstheme="minorHAnsi"/>
          <w:szCs w:val="20"/>
        </w:rPr>
        <w:t>Heeft een leraar geen bekwaamheidsverklaring dan kan hij bij onoordeelkundig handelen aangesproken worden voor de aangerichte schade. Het schoolbestuur is echter weer verantwoordelijk voor datgene wat de leraar doet.</w:t>
      </w:r>
    </w:p>
    <w:p w:rsidR="00E7001F" w:rsidRPr="00CF5C31" w:rsidRDefault="00E7001F">
      <w:pPr>
        <w:rPr>
          <w:rFonts w:cstheme="minorHAnsi"/>
          <w:szCs w:val="20"/>
        </w:rPr>
      </w:pPr>
      <w:r w:rsidRPr="00CF5C31">
        <w:rPr>
          <w:rFonts w:cstheme="minorHAnsi"/>
          <w:szCs w:val="20"/>
        </w:rPr>
        <w:br w:type="page"/>
      </w:r>
    </w:p>
    <w:p w:rsidR="00102AF8" w:rsidRDefault="00F428E7" w:rsidP="00CF5C31">
      <w:pPr>
        <w:rPr>
          <w:rFonts w:cstheme="minorHAnsi"/>
          <w:b/>
          <w:sz w:val="30"/>
          <w:szCs w:val="30"/>
        </w:rPr>
      </w:pPr>
      <w:r w:rsidRPr="00A46BBD">
        <w:rPr>
          <w:rFonts w:cstheme="minorHAnsi"/>
          <w:b/>
          <w:sz w:val="32"/>
          <w:szCs w:val="32"/>
          <w:u w:val="single"/>
        </w:rPr>
        <w:lastRenderedPageBreak/>
        <w:t>Bijlage 1</w:t>
      </w:r>
      <w:r w:rsidRPr="00A46BBD">
        <w:rPr>
          <w:rFonts w:cstheme="minorHAnsi"/>
          <w:b/>
          <w:sz w:val="32"/>
          <w:szCs w:val="32"/>
        </w:rPr>
        <w:t xml:space="preserve">: </w:t>
      </w:r>
      <w:r w:rsidR="00C235F7" w:rsidRPr="00A46BBD">
        <w:rPr>
          <w:rFonts w:cstheme="minorHAnsi"/>
          <w:b/>
          <w:sz w:val="32"/>
          <w:szCs w:val="32"/>
        </w:rPr>
        <w:br/>
      </w:r>
      <w:r w:rsidRPr="00A46BBD">
        <w:rPr>
          <w:rFonts w:cstheme="minorHAnsi"/>
          <w:b/>
          <w:sz w:val="30"/>
          <w:szCs w:val="30"/>
        </w:rPr>
        <w:t>Verklaring toestemming tot</w:t>
      </w:r>
      <w:r w:rsidR="000F08A3" w:rsidRPr="00A46BBD">
        <w:rPr>
          <w:rFonts w:cstheme="minorHAnsi"/>
          <w:b/>
          <w:sz w:val="30"/>
          <w:szCs w:val="30"/>
        </w:rPr>
        <w:t xml:space="preserve"> (medische)</w:t>
      </w:r>
      <w:r w:rsidRPr="00A46BBD">
        <w:rPr>
          <w:rFonts w:cstheme="minorHAnsi"/>
          <w:b/>
          <w:sz w:val="30"/>
          <w:szCs w:val="30"/>
        </w:rPr>
        <w:t xml:space="preserve"> </w:t>
      </w:r>
      <w:r w:rsidR="00575C82" w:rsidRPr="00A46BBD">
        <w:rPr>
          <w:rFonts w:cstheme="minorHAnsi"/>
          <w:b/>
          <w:sz w:val="30"/>
          <w:szCs w:val="30"/>
        </w:rPr>
        <w:t>h</w:t>
      </w:r>
      <w:r w:rsidRPr="00A46BBD">
        <w:rPr>
          <w:rFonts w:cstheme="minorHAnsi"/>
          <w:b/>
          <w:sz w:val="30"/>
          <w:szCs w:val="30"/>
        </w:rPr>
        <w:t xml:space="preserve">andelwijze voor als </w:t>
      </w:r>
      <w:r w:rsidR="00575C82" w:rsidRPr="00A46BBD">
        <w:rPr>
          <w:rFonts w:cstheme="minorHAnsi"/>
          <w:b/>
          <w:sz w:val="30"/>
          <w:szCs w:val="30"/>
        </w:rPr>
        <w:t>de leerling</w:t>
      </w:r>
      <w:r w:rsidRPr="00A46BBD">
        <w:rPr>
          <w:rFonts w:cstheme="minorHAnsi"/>
          <w:b/>
          <w:sz w:val="30"/>
          <w:szCs w:val="30"/>
        </w:rPr>
        <w:t xml:space="preserve"> ziek wordt op school</w:t>
      </w:r>
    </w:p>
    <w:p w:rsidR="00CF5C31" w:rsidRPr="00A46BBD" w:rsidRDefault="00CF5C31" w:rsidP="00CF5C31">
      <w:pPr>
        <w:jc w:val="center"/>
        <w:rPr>
          <w:rFonts w:cstheme="minorHAnsi"/>
          <w:b/>
          <w:color w:val="FF0000"/>
          <w:sz w:val="20"/>
          <w:szCs w:val="20"/>
          <w:u w:val="single"/>
        </w:rPr>
      </w:pPr>
      <w:r w:rsidRPr="00CF5C31">
        <w:rPr>
          <w:rFonts w:cstheme="minorHAnsi"/>
          <w:b/>
          <w:color w:val="FF0000"/>
          <w:sz w:val="24"/>
          <w:szCs w:val="20"/>
          <w:u w:val="single"/>
        </w:rPr>
        <w:t>!!! Wij zijn verplicht om van alle ouders dit formulier ondertekend te bewaren !!!</w:t>
      </w:r>
      <w:r w:rsidRPr="00A46BBD">
        <w:rPr>
          <w:rFonts w:cstheme="minorHAnsi"/>
          <w:b/>
          <w:color w:val="FF0000"/>
          <w:sz w:val="20"/>
          <w:szCs w:val="20"/>
          <w:u w:val="single"/>
        </w:rPr>
        <w:br/>
      </w:r>
    </w:p>
    <w:p w:rsidR="00F428E7" w:rsidRPr="00CF5C31" w:rsidRDefault="00F428E7" w:rsidP="00F428E7">
      <w:pPr>
        <w:rPr>
          <w:rFonts w:cstheme="minorHAnsi"/>
          <w:szCs w:val="20"/>
        </w:rPr>
      </w:pPr>
      <w:r w:rsidRPr="00CF5C31">
        <w:rPr>
          <w:rFonts w:cstheme="minorHAnsi"/>
          <w:szCs w:val="20"/>
        </w:rPr>
        <w:t>Het kan voorkomen dat uw kind gezond naar school gaat en tijdens schooluren ziek wordt. In zo’n geval zal de school contact opnemen met de ouder(s)/verzorger(s) of met een andere, door hen aangewezen persoon.</w:t>
      </w:r>
      <w:r w:rsidR="00CA2DB9" w:rsidRPr="00CF5C31">
        <w:rPr>
          <w:rFonts w:cstheme="minorHAnsi"/>
          <w:szCs w:val="20"/>
        </w:rPr>
        <w:t xml:space="preserve"> </w:t>
      </w:r>
    </w:p>
    <w:p w:rsidR="00F428E7" w:rsidRPr="00CF5C31" w:rsidRDefault="00F428E7" w:rsidP="00F428E7">
      <w:pPr>
        <w:rPr>
          <w:rFonts w:cstheme="minorHAnsi"/>
          <w:szCs w:val="20"/>
        </w:rPr>
      </w:pPr>
      <w:r w:rsidRPr="00CF5C31">
        <w:rPr>
          <w:rFonts w:cstheme="minorHAnsi"/>
          <w:szCs w:val="20"/>
        </w:rPr>
        <w:t>Een enkele keer komt het voor dat deze personen niet te bereiken zijn. Als deze situatie zich voordoet, dan zal de groepsleerkracht een zorgvuldige afweging maken of uw kind gebaat is met een ‘eenvoudige pijnstiller’ of dat een arts geconsulteerd moet worden.</w:t>
      </w:r>
    </w:p>
    <w:p w:rsidR="00F428E7" w:rsidRPr="00CF5C31" w:rsidRDefault="00F428E7" w:rsidP="00575C82">
      <w:pPr>
        <w:pBdr>
          <w:top w:val="single" w:sz="4" w:space="1" w:color="auto"/>
          <w:left w:val="single" w:sz="4" w:space="4" w:color="auto"/>
          <w:bottom w:val="single" w:sz="4" w:space="1" w:color="auto"/>
          <w:right w:val="single" w:sz="4" w:space="4" w:color="auto"/>
        </w:pBdr>
        <w:rPr>
          <w:rFonts w:cstheme="minorHAnsi"/>
          <w:b/>
          <w:szCs w:val="20"/>
        </w:rPr>
      </w:pPr>
      <w:r w:rsidRPr="00CF5C31">
        <w:rPr>
          <w:rFonts w:cstheme="minorHAnsi"/>
          <w:b/>
          <w:szCs w:val="20"/>
        </w:rPr>
        <w:t>Ondergetekende gaat akkoord met bovengenoemde handelswijze ten behoeve van:</w:t>
      </w:r>
    </w:p>
    <w:p w:rsidR="00F428E7" w:rsidRPr="00CF5C31" w:rsidRDefault="00F428E7" w:rsidP="00575C82">
      <w:pPr>
        <w:pBdr>
          <w:top w:val="single" w:sz="4" w:space="1" w:color="auto"/>
          <w:left w:val="single" w:sz="4" w:space="4" w:color="auto"/>
          <w:bottom w:val="single" w:sz="4" w:space="1" w:color="auto"/>
          <w:right w:val="single" w:sz="4" w:space="4" w:color="auto"/>
        </w:pBdr>
        <w:rPr>
          <w:rFonts w:cstheme="minorHAnsi"/>
          <w:szCs w:val="20"/>
        </w:rPr>
      </w:pPr>
      <w:r w:rsidRPr="00CF5C31">
        <w:rPr>
          <w:rFonts w:cstheme="minorHAnsi"/>
          <w:szCs w:val="20"/>
        </w:rPr>
        <w:t>Naam leerling</w:t>
      </w:r>
      <w:r w:rsidR="00C235F7" w:rsidRPr="00CF5C31">
        <w:rPr>
          <w:rFonts w:cstheme="minorHAnsi"/>
          <w:szCs w:val="20"/>
        </w:rPr>
        <w:tab/>
      </w:r>
      <w:r w:rsidR="00C235F7" w:rsidRPr="00CF5C31">
        <w:rPr>
          <w:rFonts w:cstheme="minorHAnsi"/>
          <w:szCs w:val="20"/>
        </w:rPr>
        <w:tab/>
      </w:r>
      <w:r w:rsidR="00C235F7" w:rsidRPr="00CF5C31">
        <w:rPr>
          <w:rFonts w:cstheme="minorHAnsi"/>
          <w:szCs w:val="20"/>
        </w:rPr>
        <w:tab/>
      </w:r>
      <w:r w:rsidR="00C235F7" w:rsidRPr="00CF5C31">
        <w:rPr>
          <w:rFonts w:cstheme="minorHAnsi"/>
          <w:szCs w:val="20"/>
        </w:rPr>
        <w:tab/>
        <w:t>:</w:t>
      </w:r>
      <w:r w:rsidR="002D7CFE">
        <w:rPr>
          <w:rFonts w:cstheme="minorHAnsi"/>
          <w:szCs w:val="20"/>
        </w:rPr>
        <w:t xml:space="preserve"> </w:t>
      </w:r>
      <w:r w:rsidR="000F08A3" w:rsidRPr="00CF5C31">
        <w:rPr>
          <w:rFonts w:cstheme="minorHAnsi"/>
          <w:szCs w:val="20"/>
        </w:rPr>
        <w:br/>
        <w:t>Geboortedatum</w:t>
      </w:r>
      <w:r w:rsidR="000F08A3" w:rsidRPr="00CF5C31">
        <w:rPr>
          <w:rFonts w:cstheme="minorHAnsi"/>
          <w:szCs w:val="20"/>
        </w:rPr>
        <w:tab/>
      </w:r>
      <w:r w:rsidR="000F08A3" w:rsidRPr="00CF5C31">
        <w:rPr>
          <w:rFonts w:cstheme="minorHAnsi"/>
          <w:szCs w:val="20"/>
        </w:rPr>
        <w:tab/>
      </w:r>
      <w:r w:rsidR="000F08A3" w:rsidRPr="00CF5C31">
        <w:rPr>
          <w:rFonts w:cstheme="minorHAnsi"/>
          <w:szCs w:val="20"/>
        </w:rPr>
        <w:tab/>
        <w:t>:</w:t>
      </w:r>
      <w:r w:rsidR="002D7CFE">
        <w:rPr>
          <w:rFonts w:cstheme="minorHAnsi"/>
          <w:szCs w:val="20"/>
        </w:rPr>
        <w:t xml:space="preserve"> </w:t>
      </w:r>
      <w:r w:rsidR="00DC680B" w:rsidRPr="00CF5C31">
        <w:rPr>
          <w:rFonts w:cstheme="minorHAnsi"/>
          <w:szCs w:val="20"/>
        </w:rPr>
        <w:br/>
      </w:r>
      <w:r w:rsidRPr="00CF5C31">
        <w:rPr>
          <w:rFonts w:cstheme="minorHAnsi"/>
          <w:szCs w:val="20"/>
        </w:rPr>
        <w:t>Naam ouder(s) / verzorger(s)</w:t>
      </w:r>
      <w:r w:rsidR="00C235F7" w:rsidRPr="00CF5C31">
        <w:rPr>
          <w:rFonts w:cstheme="minorHAnsi"/>
          <w:szCs w:val="20"/>
        </w:rPr>
        <w:tab/>
      </w:r>
      <w:r w:rsidR="002D7CFE">
        <w:rPr>
          <w:rFonts w:cstheme="minorHAnsi"/>
          <w:szCs w:val="20"/>
        </w:rPr>
        <w:tab/>
      </w:r>
      <w:r w:rsidR="00C235F7" w:rsidRPr="00CF5C31">
        <w:rPr>
          <w:rFonts w:cstheme="minorHAnsi"/>
          <w:szCs w:val="20"/>
        </w:rPr>
        <w:t>:</w:t>
      </w:r>
      <w:r w:rsidR="002D7CFE">
        <w:rPr>
          <w:rFonts w:cstheme="minorHAnsi"/>
          <w:szCs w:val="20"/>
        </w:rPr>
        <w:t xml:space="preserve"> </w:t>
      </w:r>
      <w:r w:rsidR="00C235F7" w:rsidRPr="00CF5C31">
        <w:rPr>
          <w:rFonts w:cstheme="minorHAnsi"/>
          <w:szCs w:val="20"/>
        </w:rPr>
        <w:br/>
      </w:r>
      <w:r w:rsidRPr="00CF5C31">
        <w:rPr>
          <w:rFonts w:cstheme="minorHAnsi"/>
          <w:szCs w:val="20"/>
        </w:rPr>
        <w:t>Telefoonnummer thuis</w:t>
      </w:r>
      <w:r w:rsidR="00C235F7" w:rsidRPr="00CF5C31">
        <w:rPr>
          <w:rFonts w:cstheme="minorHAnsi"/>
          <w:szCs w:val="20"/>
        </w:rPr>
        <w:tab/>
      </w:r>
      <w:r w:rsidR="00C235F7" w:rsidRPr="00CF5C31">
        <w:rPr>
          <w:rFonts w:cstheme="minorHAnsi"/>
          <w:szCs w:val="20"/>
        </w:rPr>
        <w:tab/>
      </w:r>
      <w:r w:rsidR="002D7CFE">
        <w:rPr>
          <w:rFonts w:cstheme="minorHAnsi"/>
          <w:szCs w:val="20"/>
        </w:rPr>
        <w:tab/>
      </w:r>
      <w:r w:rsidR="00C235F7" w:rsidRPr="00CF5C31">
        <w:rPr>
          <w:rFonts w:cstheme="minorHAnsi"/>
          <w:szCs w:val="20"/>
        </w:rPr>
        <w:t>:</w:t>
      </w:r>
      <w:r w:rsidR="002D7CFE">
        <w:rPr>
          <w:rFonts w:cstheme="minorHAnsi"/>
          <w:szCs w:val="20"/>
        </w:rPr>
        <w:t xml:space="preserve"> </w:t>
      </w:r>
      <w:r w:rsidR="000F08A3" w:rsidRPr="00CF5C31">
        <w:rPr>
          <w:rFonts w:cstheme="minorHAnsi"/>
          <w:szCs w:val="20"/>
        </w:rPr>
        <w:br/>
        <w:t>Telefoon werk</w:t>
      </w:r>
      <w:r w:rsidR="000F08A3" w:rsidRPr="00CF5C31">
        <w:rPr>
          <w:rFonts w:cstheme="minorHAnsi"/>
          <w:szCs w:val="20"/>
        </w:rPr>
        <w:tab/>
      </w:r>
      <w:r w:rsidR="000F08A3" w:rsidRPr="00CF5C31">
        <w:rPr>
          <w:rFonts w:cstheme="minorHAnsi"/>
          <w:szCs w:val="20"/>
        </w:rPr>
        <w:tab/>
      </w:r>
      <w:r w:rsidR="000F08A3" w:rsidRPr="00CF5C31">
        <w:rPr>
          <w:rFonts w:cstheme="minorHAnsi"/>
          <w:szCs w:val="20"/>
        </w:rPr>
        <w:tab/>
      </w:r>
      <w:r w:rsidR="000F08A3" w:rsidRPr="00CF5C31">
        <w:rPr>
          <w:rFonts w:cstheme="minorHAnsi"/>
          <w:szCs w:val="20"/>
        </w:rPr>
        <w:tab/>
        <w:t>:</w:t>
      </w:r>
      <w:r w:rsidR="002D7CFE">
        <w:rPr>
          <w:rFonts w:cstheme="minorHAnsi"/>
          <w:szCs w:val="20"/>
        </w:rPr>
        <w:t xml:space="preserve"> </w:t>
      </w:r>
      <w:r w:rsidR="00DC680B" w:rsidRPr="00CF5C31">
        <w:rPr>
          <w:rFonts w:cstheme="minorHAnsi"/>
          <w:szCs w:val="20"/>
        </w:rPr>
        <w:br/>
      </w:r>
      <w:r w:rsidRPr="00CF5C31">
        <w:rPr>
          <w:rFonts w:cstheme="minorHAnsi"/>
          <w:szCs w:val="20"/>
        </w:rPr>
        <w:t>Mobiel telefoonnummer 1</w:t>
      </w:r>
      <w:r w:rsidR="00C235F7" w:rsidRPr="00CF5C31">
        <w:rPr>
          <w:rFonts w:cstheme="minorHAnsi"/>
          <w:szCs w:val="20"/>
        </w:rPr>
        <w:tab/>
      </w:r>
      <w:r w:rsidR="00C235F7" w:rsidRPr="00CF5C31">
        <w:rPr>
          <w:rFonts w:cstheme="minorHAnsi"/>
          <w:szCs w:val="20"/>
        </w:rPr>
        <w:tab/>
        <w:t>:</w:t>
      </w:r>
      <w:r w:rsidR="002D7CFE">
        <w:rPr>
          <w:rFonts w:cstheme="minorHAnsi"/>
          <w:szCs w:val="20"/>
        </w:rPr>
        <w:t xml:space="preserve"> </w:t>
      </w:r>
      <w:r w:rsidR="00DC680B" w:rsidRPr="00CF5C31">
        <w:rPr>
          <w:rFonts w:cstheme="minorHAnsi"/>
          <w:szCs w:val="20"/>
        </w:rPr>
        <w:br/>
      </w:r>
      <w:r w:rsidRPr="00CF5C31">
        <w:rPr>
          <w:rFonts w:cstheme="minorHAnsi"/>
          <w:szCs w:val="20"/>
        </w:rPr>
        <w:t>Mobiel telefoonnummer 2</w:t>
      </w:r>
      <w:r w:rsidR="00C235F7" w:rsidRPr="00CF5C31">
        <w:rPr>
          <w:rFonts w:cstheme="minorHAnsi"/>
          <w:szCs w:val="20"/>
        </w:rPr>
        <w:tab/>
      </w:r>
      <w:r w:rsidR="00C235F7" w:rsidRPr="00CF5C31">
        <w:rPr>
          <w:rFonts w:cstheme="minorHAnsi"/>
          <w:szCs w:val="20"/>
        </w:rPr>
        <w:tab/>
        <w:t>:</w:t>
      </w:r>
      <w:r w:rsidR="002D7CFE">
        <w:rPr>
          <w:rFonts w:cstheme="minorHAnsi"/>
          <w:szCs w:val="20"/>
        </w:rPr>
        <w:t xml:space="preserve"> </w:t>
      </w:r>
      <w:r w:rsidR="00DC680B" w:rsidRPr="00CF5C31">
        <w:rPr>
          <w:rFonts w:cstheme="minorHAnsi"/>
          <w:szCs w:val="20"/>
        </w:rPr>
        <w:br/>
      </w:r>
      <w:r w:rsidRPr="00CF5C31">
        <w:rPr>
          <w:rFonts w:cstheme="minorHAnsi"/>
          <w:szCs w:val="20"/>
        </w:rPr>
        <w:t>Naam huisarts</w:t>
      </w:r>
      <w:r w:rsidR="00C235F7" w:rsidRPr="00CF5C31">
        <w:rPr>
          <w:rFonts w:cstheme="minorHAnsi"/>
          <w:szCs w:val="20"/>
        </w:rPr>
        <w:tab/>
      </w:r>
      <w:r w:rsidR="00C235F7" w:rsidRPr="00CF5C31">
        <w:rPr>
          <w:rFonts w:cstheme="minorHAnsi"/>
          <w:szCs w:val="20"/>
        </w:rPr>
        <w:tab/>
      </w:r>
      <w:r w:rsidR="00C235F7" w:rsidRPr="00CF5C31">
        <w:rPr>
          <w:rFonts w:cstheme="minorHAnsi"/>
          <w:szCs w:val="20"/>
        </w:rPr>
        <w:tab/>
      </w:r>
      <w:r w:rsidR="002D7CFE">
        <w:rPr>
          <w:rFonts w:cstheme="minorHAnsi"/>
          <w:szCs w:val="20"/>
        </w:rPr>
        <w:tab/>
      </w:r>
      <w:r w:rsidR="00C235F7" w:rsidRPr="00CF5C31">
        <w:rPr>
          <w:rFonts w:cstheme="minorHAnsi"/>
          <w:szCs w:val="20"/>
        </w:rPr>
        <w:t>:</w:t>
      </w:r>
      <w:r w:rsidR="002D7CFE">
        <w:rPr>
          <w:rFonts w:cstheme="minorHAnsi"/>
          <w:szCs w:val="20"/>
        </w:rPr>
        <w:t xml:space="preserve"> </w:t>
      </w:r>
      <w:r w:rsidR="00DC680B" w:rsidRPr="00CF5C31">
        <w:rPr>
          <w:rFonts w:cstheme="minorHAnsi"/>
          <w:szCs w:val="20"/>
        </w:rPr>
        <w:br/>
      </w:r>
      <w:r w:rsidRPr="00CF5C31">
        <w:rPr>
          <w:rFonts w:cstheme="minorHAnsi"/>
          <w:szCs w:val="20"/>
        </w:rPr>
        <w:t>Telefoonnummer</w:t>
      </w:r>
      <w:r w:rsidR="00C235F7" w:rsidRPr="00CF5C31">
        <w:rPr>
          <w:rFonts w:cstheme="minorHAnsi"/>
          <w:szCs w:val="20"/>
        </w:rPr>
        <w:tab/>
      </w:r>
      <w:r w:rsidR="00C235F7" w:rsidRPr="00CF5C31">
        <w:rPr>
          <w:rFonts w:cstheme="minorHAnsi"/>
          <w:szCs w:val="20"/>
        </w:rPr>
        <w:tab/>
      </w:r>
      <w:r w:rsidR="00C235F7" w:rsidRPr="00CF5C31">
        <w:rPr>
          <w:rFonts w:cstheme="minorHAnsi"/>
          <w:szCs w:val="20"/>
        </w:rPr>
        <w:tab/>
        <w:t>:</w:t>
      </w:r>
      <w:r w:rsidR="002D7CFE">
        <w:rPr>
          <w:rFonts w:cstheme="minorHAnsi"/>
          <w:szCs w:val="20"/>
        </w:rPr>
        <w:t xml:space="preserve"> </w:t>
      </w:r>
    </w:p>
    <w:p w:rsidR="00575C82" w:rsidRPr="00CF5C31" w:rsidRDefault="00575C82" w:rsidP="00F428E7">
      <w:pPr>
        <w:rPr>
          <w:rFonts w:cstheme="minorHAnsi"/>
          <w:sz w:val="6"/>
          <w:szCs w:val="4"/>
        </w:rPr>
      </w:pPr>
    </w:p>
    <w:p w:rsidR="00575C82" w:rsidRPr="00CF5C31" w:rsidRDefault="00575C82" w:rsidP="00575C82">
      <w:pPr>
        <w:pBdr>
          <w:top w:val="single" w:sz="4" w:space="1" w:color="auto"/>
          <w:left w:val="single" w:sz="4" w:space="4" w:color="auto"/>
          <w:bottom w:val="single" w:sz="4" w:space="1" w:color="auto"/>
          <w:right w:val="single" w:sz="4" w:space="4" w:color="auto"/>
        </w:pBdr>
        <w:rPr>
          <w:rFonts w:cstheme="minorHAnsi"/>
          <w:b/>
          <w:szCs w:val="20"/>
        </w:rPr>
      </w:pPr>
      <w:r w:rsidRPr="00CF5C31">
        <w:rPr>
          <w:rFonts w:cstheme="minorHAnsi"/>
          <w:b/>
          <w:szCs w:val="20"/>
        </w:rPr>
        <w:t>Te waarschuwen persoon, indien ouder(s)/verzorger(s) niet te bereiken zijn:</w:t>
      </w:r>
    </w:p>
    <w:p w:rsidR="00575C82" w:rsidRPr="00CF5C31" w:rsidRDefault="00575C82" w:rsidP="00575C82">
      <w:pPr>
        <w:pBdr>
          <w:top w:val="single" w:sz="4" w:space="1" w:color="auto"/>
          <w:left w:val="single" w:sz="4" w:space="4" w:color="auto"/>
          <w:bottom w:val="single" w:sz="4" w:space="1" w:color="auto"/>
          <w:right w:val="single" w:sz="4" w:space="4" w:color="auto"/>
        </w:pBdr>
        <w:rPr>
          <w:rFonts w:cstheme="minorHAnsi"/>
          <w:szCs w:val="20"/>
        </w:rPr>
      </w:pPr>
      <w:r w:rsidRPr="00CF5C31">
        <w:rPr>
          <w:rFonts w:cstheme="minorHAnsi"/>
          <w:szCs w:val="20"/>
        </w:rPr>
        <w:t>Naam</w:t>
      </w:r>
      <w:r w:rsidRPr="00CF5C31">
        <w:rPr>
          <w:rFonts w:cstheme="minorHAnsi"/>
          <w:szCs w:val="20"/>
        </w:rPr>
        <w:tab/>
      </w:r>
      <w:r w:rsidRPr="00CF5C31">
        <w:rPr>
          <w:rFonts w:cstheme="minorHAnsi"/>
          <w:szCs w:val="20"/>
        </w:rPr>
        <w:tab/>
      </w:r>
      <w:r w:rsidRPr="00CF5C31">
        <w:rPr>
          <w:rFonts w:cstheme="minorHAnsi"/>
          <w:szCs w:val="20"/>
        </w:rPr>
        <w:tab/>
      </w:r>
      <w:r w:rsidRPr="00CF5C31">
        <w:rPr>
          <w:rFonts w:cstheme="minorHAnsi"/>
          <w:szCs w:val="20"/>
        </w:rPr>
        <w:tab/>
      </w:r>
      <w:r w:rsidRPr="00CF5C31">
        <w:rPr>
          <w:rFonts w:cstheme="minorHAnsi"/>
          <w:szCs w:val="20"/>
        </w:rPr>
        <w:tab/>
        <w:t>:</w:t>
      </w:r>
      <w:r w:rsidRPr="00CF5C31">
        <w:rPr>
          <w:rFonts w:cstheme="minorHAnsi"/>
          <w:szCs w:val="20"/>
        </w:rPr>
        <w:br/>
        <w:t>Relatie tot leerling</w:t>
      </w:r>
      <w:r w:rsidRPr="00CF5C31">
        <w:rPr>
          <w:rFonts w:cstheme="minorHAnsi"/>
          <w:szCs w:val="20"/>
        </w:rPr>
        <w:tab/>
      </w:r>
      <w:r w:rsidRPr="00CF5C31">
        <w:rPr>
          <w:rFonts w:cstheme="minorHAnsi"/>
          <w:szCs w:val="20"/>
        </w:rPr>
        <w:tab/>
      </w:r>
      <w:r w:rsidRPr="00CF5C31">
        <w:rPr>
          <w:rFonts w:cstheme="minorHAnsi"/>
          <w:szCs w:val="20"/>
        </w:rPr>
        <w:tab/>
        <w:t>:</w:t>
      </w:r>
      <w:r w:rsidRPr="00CF5C31">
        <w:rPr>
          <w:rFonts w:cstheme="minorHAnsi"/>
          <w:szCs w:val="20"/>
        </w:rPr>
        <w:br/>
        <w:t>Telefoonnummer thuis</w:t>
      </w:r>
      <w:r w:rsidRPr="00CF5C31">
        <w:rPr>
          <w:rFonts w:cstheme="minorHAnsi"/>
          <w:szCs w:val="20"/>
        </w:rPr>
        <w:tab/>
      </w:r>
      <w:r w:rsidRPr="00CF5C31">
        <w:rPr>
          <w:rFonts w:cstheme="minorHAnsi"/>
          <w:szCs w:val="20"/>
        </w:rPr>
        <w:tab/>
      </w:r>
      <w:r w:rsidR="002D7CFE">
        <w:rPr>
          <w:rFonts w:cstheme="minorHAnsi"/>
          <w:szCs w:val="20"/>
        </w:rPr>
        <w:tab/>
      </w:r>
      <w:r w:rsidRPr="00CF5C31">
        <w:rPr>
          <w:rFonts w:cstheme="minorHAnsi"/>
          <w:szCs w:val="20"/>
        </w:rPr>
        <w:t>:</w:t>
      </w:r>
      <w:r w:rsidRPr="00CF5C31">
        <w:rPr>
          <w:rFonts w:cstheme="minorHAnsi"/>
          <w:szCs w:val="20"/>
        </w:rPr>
        <w:br/>
        <w:t>Mobiel telefoonnummer</w:t>
      </w:r>
      <w:r w:rsidRPr="00CF5C31">
        <w:rPr>
          <w:rFonts w:cstheme="minorHAnsi"/>
          <w:szCs w:val="20"/>
        </w:rPr>
        <w:tab/>
      </w:r>
      <w:r w:rsidRPr="00CF5C31">
        <w:rPr>
          <w:rFonts w:cstheme="minorHAnsi"/>
          <w:szCs w:val="20"/>
        </w:rPr>
        <w:tab/>
        <w:t>:</w:t>
      </w:r>
    </w:p>
    <w:p w:rsidR="00575C82" w:rsidRPr="00CF5C31" w:rsidRDefault="00575C82" w:rsidP="00F428E7">
      <w:pPr>
        <w:rPr>
          <w:rFonts w:cstheme="minorHAnsi"/>
          <w:b/>
          <w:sz w:val="6"/>
          <w:szCs w:val="4"/>
        </w:rPr>
      </w:pPr>
    </w:p>
    <w:p w:rsidR="00CA2DB9" w:rsidRPr="00CF5C31" w:rsidRDefault="00F428E7" w:rsidP="00CA2DB9">
      <w:pPr>
        <w:pBdr>
          <w:top w:val="single" w:sz="4" w:space="1" w:color="auto"/>
          <w:left w:val="single" w:sz="4" w:space="4" w:color="auto"/>
          <w:bottom w:val="single" w:sz="4" w:space="1" w:color="auto"/>
          <w:right w:val="single" w:sz="4" w:space="4" w:color="auto"/>
        </w:pBdr>
        <w:rPr>
          <w:rFonts w:cstheme="minorHAnsi"/>
          <w:szCs w:val="20"/>
        </w:rPr>
      </w:pPr>
      <w:r w:rsidRPr="00CF5C31">
        <w:rPr>
          <w:rFonts w:cstheme="minorHAnsi"/>
          <w:b/>
          <w:szCs w:val="20"/>
        </w:rPr>
        <w:t>Mijn kind is overgevoelig/allergisch voor de volgende zaken</w:t>
      </w:r>
      <w:r w:rsidR="00575C82" w:rsidRPr="00CF5C31">
        <w:rPr>
          <w:rFonts w:cstheme="minorHAnsi"/>
          <w:b/>
          <w:szCs w:val="20"/>
        </w:rPr>
        <w:t>:</w:t>
      </w:r>
      <w:r w:rsidR="00575C82" w:rsidRPr="00CF5C31">
        <w:rPr>
          <w:rFonts w:cstheme="minorHAnsi"/>
          <w:b/>
          <w:szCs w:val="20"/>
        </w:rPr>
        <w:br/>
      </w:r>
      <w:r w:rsidR="00575C82" w:rsidRPr="00CF5C31">
        <w:rPr>
          <w:rFonts w:cstheme="minorHAnsi"/>
          <w:b/>
          <w:szCs w:val="20"/>
        </w:rPr>
        <w:br/>
      </w:r>
      <w:r w:rsidR="00575C82" w:rsidRPr="00CF5C31">
        <w:rPr>
          <w:rFonts w:cstheme="minorHAnsi"/>
          <w:szCs w:val="20"/>
        </w:rPr>
        <w:t>0 NVT</w:t>
      </w:r>
      <w:r w:rsidR="00575C82" w:rsidRPr="00CF5C31">
        <w:rPr>
          <w:rFonts w:cstheme="minorHAnsi"/>
          <w:szCs w:val="20"/>
        </w:rPr>
        <w:br/>
      </w:r>
      <w:r w:rsidR="00DC680B" w:rsidRPr="00CF5C31">
        <w:rPr>
          <w:rFonts w:cstheme="minorHAnsi"/>
          <w:szCs w:val="20"/>
        </w:rPr>
        <w:t>0 medicijnen</w:t>
      </w:r>
      <w:r w:rsidR="00DC680B" w:rsidRPr="00CF5C31">
        <w:rPr>
          <w:rFonts w:cstheme="minorHAnsi"/>
          <w:szCs w:val="20"/>
        </w:rPr>
        <w:tab/>
      </w:r>
      <w:r w:rsidRPr="00CF5C31">
        <w:rPr>
          <w:rFonts w:cstheme="minorHAnsi"/>
          <w:szCs w:val="20"/>
        </w:rPr>
        <w:t xml:space="preserve"> </w:t>
      </w:r>
      <w:r w:rsidR="00DC680B" w:rsidRPr="00CF5C31">
        <w:rPr>
          <w:rFonts w:cstheme="minorHAnsi"/>
          <w:szCs w:val="20"/>
        </w:rPr>
        <w:tab/>
      </w:r>
      <w:r w:rsidR="00DC680B" w:rsidRPr="00CF5C31">
        <w:rPr>
          <w:rFonts w:cstheme="minorHAnsi"/>
          <w:szCs w:val="20"/>
        </w:rPr>
        <w:tab/>
      </w:r>
      <w:r w:rsidRPr="00CF5C31">
        <w:rPr>
          <w:rFonts w:cstheme="minorHAnsi"/>
          <w:szCs w:val="20"/>
        </w:rPr>
        <w:t>te weten:</w:t>
      </w:r>
      <w:r w:rsidR="00DC680B" w:rsidRPr="00CF5C31">
        <w:rPr>
          <w:rFonts w:cstheme="minorHAnsi"/>
          <w:szCs w:val="20"/>
        </w:rPr>
        <w:br/>
      </w:r>
      <w:r w:rsidRPr="00CF5C31">
        <w:rPr>
          <w:rFonts w:cstheme="minorHAnsi"/>
          <w:szCs w:val="20"/>
        </w:rPr>
        <w:t xml:space="preserve">0 ontsmettingsmiddelen </w:t>
      </w:r>
      <w:r w:rsidR="00DC680B" w:rsidRPr="00CF5C31">
        <w:rPr>
          <w:rFonts w:cstheme="minorHAnsi"/>
          <w:szCs w:val="20"/>
        </w:rPr>
        <w:tab/>
      </w:r>
      <w:r w:rsidRPr="00CF5C31">
        <w:rPr>
          <w:rFonts w:cstheme="minorHAnsi"/>
          <w:szCs w:val="20"/>
        </w:rPr>
        <w:t>te weten:</w:t>
      </w:r>
      <w:r w:rsidR="00DC680B" w:rsidRPr="00CF5C31">
        <w:rPr>
          <w:rFonts w:cstheme="minorHAnsi"/>
          <w:szCs w:val="20"/>
        </w:rPr>
        <w:br/>
        <w:t>0 smeerseltjes</w:t>
      </w:r>
      <w:r w:rsidRPr="00CF5C31">
        <w:rPr>
          <w:rFonts w:cstheme="minorHAnsi"/>
          <w:szCs w:val="20"/>
        </w:rPr>
        <w:t xml:space="preserve"> </w:t>
      </w:r>
      <w:r w:rsidR="00DC680B" w:rsidRPr="00CF5C31">
        <w:rPr>
          <w:rFonts w:cstheme="minorHAnsi"/>
          <w:szCs w:val="20"/>
        </w:rPr>
        <w:tab/>
      </w:r>
      <w:r w:rsidR="00DC680B" w:rsidRPr="00CF5C31">
        <w:rPr>
          <w:rFonts w:cstheme="minorHAnsi"/>
          <w:szCs w:val="20"/>
        </w:rPr>
        <w:tab/>
      </w:r>
      <w:r w:rsidR="002D7CFE">
        <w:rPr>
          <w:rFonts w:cstheme="minorHAnsi"/>
          <w:szCs w:val="20"/>
        </w:rPr>
        <w:tab/>
      </w:r>
      <w:r w:rsidRPr="00CF5C31">
        <w:rPr>
          <w:rFonts w:cstheme="minorHAnsi"/>
          <w:szCs w:val="20"/>
        </w:rPr>
        <w:t>te weten:</w:t>
      </w:r>
      <w:r w:rsidR="00DC680B" w:rsidRPr="00CF5C31">
        <w:rPr>
          <w:rFonts w:cstheme="minorHAnsi"/>
          <w:szCs w:val="20"/>
        </w:rPr>
        <w:br/>
      </w:r>
      <w:r w:rsidRPr="00CF5C31">
        <w:rPr>
          <w:rFonts w:cstheme="minorHAnsi"/>
          <w:szCs w:val="20"/>
        </w:rPr>
        <w:t>0 pleisters</w:t>
      </w:r>
      <w:r w:rsidR="00DC680B" w:rsidRPr="00CF5C31">
        <w:rPr>
          <w:rFonts w:cstheme="minorHAnsi"/>
          <w:szCs w:val="20"/>
        </w:rPr>
        <w:br/>
      </w:r>
      <w:r w:rsidRPr="00CF5C31">
        <w:rPr>
          <w:rFonts w:cstheme="minorHAnsi"/>
          <w:szCs w:val="20"/>
        </w:rPr>
        <w:t>0 overig</w:t>
      </w:r>
      <w:r w:rsidR="00DC680B" w:rsidRPr="00CF5C31">
        <w:rPr>
          <w:rFonts w:cstheme="minorHAnsi"/>
          <w:szCs w:val="20"/>
        </w:rPr>
        <w:tab/>
      </w:r>
      <w:r w:rsidR="00DC680B" w:rsidRPr="00CF5C31">
        <w:rPr>
          <w:rFonts w:cstheme="minorHAnsi"/>
          <w:szCs w:val="20"/>
        </w:rPr>
        <w:tab/>
      </w:r>
      <w:r w:rsidR="00DC680B" w:rsidRPr="00CF5C31">
        <w:rPr>
          <w:rFonts w:cstheme="minorHAnsi"/>
          <w:szCs w:val="20"/>
        </w:rPr>
        <w:tab/>
      </w:r>
      <w:r w:rsidRPr="00CF5C31">
        <w:rPr>
          <w:rFonts w:cstheme="minorHAnsi"/>
          <w:szCs w:val="20"/>
        </w:rPr>
        <w:t>te weten</w:t>
      </w:r>
      <w:r w:rsidR="00DC680B" w:rsidRPr="00CF5C31">
        <w:rPr>
          <w:rFonts w:cstheme="minorHAnsi"/>
          <w:szCs w:val="20"/>
        </w:rPr>
        <w:t>:</w:t>
      </w:r>
    </w:p>
    <w:p w:rsidR="002D7CFE" w:rsidRPr="002D7CFE" w:rsidRDefault="002D7CFE">
      <w:pPr>
        <w:rPr>
          <w:rFonts w:cstheme="minorHAnsi"/>
          <w:b/>
          <w:sz w:val="6"/>
          <w:szCs w:val="32"/>
          <w:u w:val="single"/>
        </w:rPr>
      </w:pPr>
    </w:p>
    <w:p w:rsidR="002D7CFE" w:rsidRDefault="002D7CFE" w:rsidP="002D7CFE">
      <w:pPr>
        <w:pBdr>
          <w:top w:val="single" w:sz="4" w:space="1" w:color="auto"/>
          <w:left w:val="single" w:sz="4" w:space="4" w:color="auto"/>
          <w:bottom w:val="single" w:sz="4" w:space="1" w:color="auto"/>
          <w:right w:val="single" w:sz="4" w:space="4" w:color="auto"/>
        </w:pBdr>
        <w:rPr>
          <w:rFonts w:cstheme="minorHAnsi"/>
          <w:b/>
          <w:sz w:val="32"/>
          <w:szCs w:val="32"/>
          <w:u w:val="single"/>
        </w:rPr>
      </w:pPr>
      <w:r w:rsidRPr="00CF5C31">
        <w:rPr>
          <w:rFonts w:cstheme="minorHAnsi"/>
          <w:b/>
          <w:szCs w:val="20"/>
        </w:rPr>
        <w:t>Naam ouder(s) verzorger</w:t>
      </w:r>
      <w:r>
        <w:rPr>
          <w:rFonts w:cstheme="minorHAnsi"/>
          <w:b/>
          <w:szCs w:val="20"/>
        </w:rPr>
        <w:tab/>
      </w:r>
      <w:r w:rsidRPr="00CF5C31">
        <w:rPr>
          <w:rFonts w:cstheme="minorHAnsi"/>
          <w:szCs w:val="20"/>
        </w:rPr>
        <w:t xml:space="preserve">: </w:t>
      </w:r>
      <w:r w:rsidRPr="00CF5C31">
        <w:rPr>
          <w:rFonts w:cstheme="minorHAnsi"/>
          <w:szCs w:val="20"/>
        </w:rPr>
        <w:br/>
        <w:t>Datum</w:t>
      </w:r>
      <w:r w:rsidRPr="00CF5C31">
        <w:rPr>
          <w:rFonts w:cstheme="minorHAnsi"/>
          <w:szCs w:val="20"/>
        </w:rPr>
        <w:tab/>
      </w:r>
      <w:r w:rsidRPr="00CF5C31">
        <w:rPr>
          <w:rFonts w:cstheme="minorHAnsi"/>
          <w:szCs w:val="20"/>
        </w:rPr>
        <w:tab/>
      </w:r>
      <w:r w:rsidRPr="00CF5C31">
        <w:rPr>
          <w:rFonts w:cstheme="minorHAnsi"/>
          <w:szCs w:val="20"/>
        </w:rPr>
        <w:tab/>
      </w:r>
      <w:r w:rsidRPr="00CF5C31">
        <w:rPr>
          <w:rFonts w:cstheme="minorHAnsi"/>
          <w:szCs w:val="20"/>
        </w:rPr>
        <w:tab/>
        <w:t>:</w:t>
      </w:r>
      <w:r w:rsidRPr="00CF5C31">
        <w:rPr>
          <w:rFonts w:cstheme="minorHAnsi"/>
          <w:szCs w:val="20"/>
        </w:rPr>
        <w:br/>
        <w:t>Handtekening</w:t>
      </w:r>
      <w:r w:rsidRPr="00CF5C31">
        <w:rPr>
          <w:rFonts w:cstheme="minorHAnsi"/>
          <w:szCs w:val="20"/>
        </w:rPr>
        <w:tab/>
      </w:r>
      <w:r w:rsidRPr="00CF5C31">
        <w:rPr>
          <w:rFonts w:cstheme="minorHAnsi"/>
          <w:szCs w:val="20"/>
        </w:rPr>
        <w:tab/>
      </w:r>
      <w:r w:rsidRPr="00CF5C31">
        <w:rPr>
          <w:rFonts w:cstheme="minorHAnsi"/>
          <w:szCs w:val="20"/>
        </w:rPr>
        <w:tab/>
        <w:t>:</w:t>
      </w:r>
    </w:p>
    <w:p w:rsidR="00F428E7" w:rsidRPr="00A46BBD" w:rsidRDefault="00F428E7" w:rsidP="00F428E7">
      <w:pPr>
        <w:rPr>
          <w:rFonts w:cstheme="minorHAnsi"/>
          <w:b/>
          <w:sz w:val="18"/>
          <w:szCs w:val="18"/>
        </w:rPr>
      </w:pPr>
      <w:r w:rsidRPr="00A46BBD">
        <w:rPr>
          <w:rFonts w:cstheme="minorHAnsi"/>
          <w:b/>
          <w:sz w:val="32"/>
          <w:szCs w:val="32"/>
          <w:u w:val="single"/>
        </w:rPr>
        <w:lastRenderedPageBreak/>
        <w:t>Bijlage 2</w:t>
      </w:r>
      <w:r w:rsidRPr="00A46BBD">
        <w:rPr>
          <w:rFonts w:cstheme="minorHAnsi"/>
          <w:b/>
          <w:sz w:val="32"/>
          <w:szCs w:val="32"/>
        </w:rPr>
        <w:t xml:space="preserve">: </w:t>
      </w:r>
      <w:r w:rsidR="00273CBE" w:rsidRPr="00A46BBD">
        <w:rPr>
          <w:rFonts w:cstheme="minorHAnsi"/>
          <w:b/>
          <w:sz w:val="32"/>
          <w:szCs w:val="32"/>
        </w:rPr>
        <w:br/>
      </w:r>
      <w:r w:rsidRPr="00A46BBD">
        <w:rPr>
          <w:rFonts w:cstheme="minorHAnsi"/>
          <w:b/>
          <w:sz w:val="32"/>
          <w:szCs w:val="32"/>
        </w:rPr>
        <w:t xml:space="preserve">Het </w:t>
      </w:r>
      <w:r w:rsidR="0039382E" w:rsidRPr="00A46BBD">
        <w:rPr>
          <w:rFonts w:cstheme="minorHAnsi"/>
          <w:b/>
          <w:sz w:val="32"/>
          <w:szCs w:val="32"/>
        </w:rPr>
        <w:t xml:space="preserve">(structureel) </w:t>
      </w:r>
      <w:r w:rsidRPr="00A46BBD">
        <w:rPr>
          <w:rFonts w:cstheme="minorHAnsi"/>
          <w:b/>
          <w:sz w:val="32"/>
          <w:szCs w:val="32"/>
        </w:rPr>
        <w:t>verstrekken van medicijnen op verzoek</w:t>
      </w:r>
      <w:r w:rsidR="00266507" w:rsidRPr="00A46BBD">
        <w:rPr>
          <w:rFonts w:cstheme="minorHAnsi"/>
          <w:b/>
          <w:sz w:val="18"/>
          <w:szCs w:val="18"/>
        </w:rPr>
        <w:br/>
      </w:r>
    </w:p>
    <w:p w:rsidR="00273CBE" w:rsidRPr="00A46BBD" w:rsidRDefault="000F08A3" w:rsidP="00273CBE">
      <w:pPr>
        <w:rPr>
          <w:rFonts w:cstheme="minorHAnsi"/>
          <w:b/>
          <w:i/>
          <w:color w:val="FF0000"/>
          <w:sz w:val="24"/>
          <w:szCs w:val="24"/>
        </w:rPr>
      </w:pPr>
      <w:r w:rsidRPr="00A46BBD">
        <w:rPr>
          <w:rFonts w:cstheme="minorHAnsi"/>
          <w:b/>
          <w:i/>
          <w:color w:val="FF0000"/>
          <w:sz w:val="24"/>
          <w:szCs w:val="24"/>
        </w:rPr>
        <w:t>Alleen i</w:t>
      </w:r>
      <w:r w:rsidR="00273CBE" w:rsidRPr="00A46BBD">
        <w:rPr>
          <w:rFonts w:cstheme="minorHAnsi"/>
          <w:b/>
          <w:i/>
          <w:color w:val="FF0000"/>
          <w:sz w:val="24"/>
          <w:szCs w:val="24"/>
        </w:rPr>
        <w:t>nvullen indien uw zoon/dochter medicijnen gebruikt</w:t>
      </w:r>
      <w:r w:rsidRPr="00A46BBD">
        <w:rPr>
          <w:rFonts w:cstheme="minorHAnsi"/>
          <w:b/>
          <w:i/>
          <w:color w:val="FF0000"/>
          <w:sz w:val="24"/>
          <w:szCs w:val="24"/>
        </w:rPr>
        <w:t xml:space="preserve"> of wanneer structureel medisch handelen noodzakelijk is</w:t>
      </w:r>
      <w:r w:rsidR="00273CBE" w:rsidRPr="00A46BBD">
        <w:rPr>
          <w:rFonts w:cstheme="minorHAnsi"/>
          <w:b/>
          <w:i/>
          <w:color w:val="FF0000"/>
          <w:sz w:val="24"/>
          <w:szCs w:val="24"/>
        </w:rPr>
        <w:t>:</w:t>
      </w:r>
      <w:r w:rsidR="00266507" w:rsidRPr="00A46BBD">
        <w:rPr>
          <w:rFonts w:cstheme="minorHAnsi"/>
          <w:b/>
          <w:i/>
          <w:color w:val="FF0000"/>
          <w:sz w:val="24"/>
          <w:szCs w:val="24"/>
        </w:rPr>
        <w:br/>
      </w:r>
    </w:p>
    <w:p w:rsidR="00F428E7" w:rsidRPr="00CF5C31" w:rsidRDefault="00F428E7" w:rsidP="00F428E7">
      <w:pPr>
        <w:rPr>
          <w:rFonts w:cstheme="minorHAnsi"/>
          <w:sz w:val="24"/>
          <w:szCs w:val="20"/>
          <w:u w:val="single"/>
        </w:rPr>
      </w:pPr>
      <w:r w:rsidRPr="00CF5C31">
        <w:rPr>
          <w:rFonts w:cstheme="minorHAnsi"/>
          <w:sz w:val="24"/>
          <w:szCs w:val="20"/>
          <w:u w:val="single"/>
        </w:rPr>
        <w:t>Ondergetekende geeft toestemming voor het toedienen van de hieronder beschreven medicijnen aan:</w:t>
      </w:r>
    </w:p>
    <w:p w:rsidR="000F08A3" w:rsidRPr="00CF5C31" w:rsidRDefault="00F428E7" w:rsidP="002D7CFE">
      <w:pPr>
        <w:pStyle w:val="Lijstalinea"/>
        <w:numPr>
          <w:ilvl w:val="0"/>
          <w:numId w:val="9"/>
        </w:numPr>
        <w:pBdr>
          <w:top w:val="single" w:sz="4" w:space="1" w:color="auto"/>
          <w:left w:val="single" w:sz="4" w:space="14" w:color="auto"/>
          <w:bottom w:val="single" w:sz="4" w:space="1" w:color="auto"/>
          <w:right w:val="single" w:sz="4" w:space="4" w:color="auto"/>
        </w:pBdr>
        <w:rPr>
          <w:rFonts w:cstheme="minorHAnsi"/>
          <w:b/>
          <w:szCs w:val="20"/>
        </w:rPr>
      </w:pPr>
      <w:r w:rsidRPr="00CF5C31">
        <w:rPr>
          <w:rFonts w:cstheme="minorHAnsi"/>
          <w:b/>
          <w:szCs w:val="20"/>
        </w:rPr>
        <w:t>Naam leerling</w:t>
      </w:r>
      <w:r w:rsidR="000F08A3" w:rsidRPr="00CF5C31">
        <w:rPr>
          <w:rFonts w:cstheme="minorHAnsi"/>
          <w:b/>
          <w:szCs w:val="20"/>
        </w:rPr>
        <w:t>:</w:t>
      </w:r>
      <w:r w:rsidR="000F08A3" w:rsidRPr="00CF5C31">
        <w:rPr>
          <w:rFonts w:cstheme="minorHAnsi"/>
          <w:b/>
          <w:szCs w:val="20"/>
        </w:rPr>
        <w:br/>
      </w:r>
      <w:r w:rsidR="000F08A3" w:rsidRPr="00CF5C31">
        <w:rPr>
          <w:rFonts w:cstheme="minorHAnsi"/>
          <w:b/>
          <w:szCs w:val="20"/>
        </w:rPr>
        <w:tab/>
      </w:r>
      <w:r w:rsidR="000F08A3" w:rsidRPr="00CF5C31">
        <w:rPr>
          <w:rFonts w:cstheme="minorHAnsi"/>
          <w:b/>
          <w:szCs w:val="20"/>
        </w:rPr>
        <w:tab/>
      </w:r>
    </w:p>
    <w:p w:rsidR="000F08A3" w:rsidRPr="00CF5C31" w:rsidRDefault="00F428E7" w:rsidP="002D7CFE">
      <w:pPr>
        <w:pStyle w:val="Lijstalinea"/>
        <w:numPr>
          <w:ilvl w:val="0"/>
          <w:numId w:val="9"/>
        </w:numPr>
        <w:pBdr>
          <w:top w:val="single" w:sz="4" w:space="1" w:color="auto"/>
          <w:left w:val="single" w:sz="4" w:space="14" w:color="auto"/>
          <w:bottom w:val="single" w:sz="4" w:space="1" w:color="auto"/>
          <w:right w:val="single" w:sz="4" w:space="4" w:color="auto"/>
        </w:pBdr>
        <w:tabs>
          <w:tab w:val="left" w:pos="426"/>
        </w:tabs>
        <w:rPr>
          <w:rFonts w:cstheme="minorHAnsi"/>
          <w:b/>
          <w:szCs w:val="20"/>
        </w:rPr>
      </w:pPr>
      <w:r w:rsidRPr="00CF5C31">
        <w:rPr>
          <w:rFonts w:cstheme="minorHAnsi"/>
          <w:b/>
          <w:szCs w:val="20"/>
        </w:rPr>
        <w:t>De medicijnen zijn nodig voor onderstaande ziekte:</w:t>
      </w:r>
      <w:r w:rsidR="000F08A3" w:rsidRPr="00CF5C31">
        <w:rPr>
          <w:rFonts w:cstheme="minorHAnsi"/>
          <w:b/>
          <w:szCs w:val="20"/>
        </w:rPr>
        <w:br/>
      </w:r>
    </w:p>
    <w:p w:rsidR="00CA2DB9" w:rsidRPr="00CF5C31" w:rsidRDefault="00F428E7" w:rsidP="002D7CFE">
      <w:pPr>
        <w:pStyle w:val="Lijstalinea"/>
        <w:numPr>
          <w:ilvl w:val="0"/>
          <w:numId w:val="9"/>
        </w:numPr>
        <w:pBdr>
          <w:top w:val="single" w:sz="4" w:space="1" w:color="auto"/>
          <w:left w:val="single" w:sz="4" w:space="14" w:color="auto"/>
          <w:bottom w:val="single" w:sz="4" w:space="1" w:color="auto"/>
          <w:right w:val="single" w:sz="4" w:space="4" w:color="auto"/>
        </w:pBdr>
        <w:tabs>
          <w:tab w:val="left" w:pos="426"/>
        </w:tabs>
        <w:rPr>
          <w:rFonts w:cstheme="minorHAnsi"/>
          <w:b/>
          <w:szCs w:val="20"/>
        </w:rPr>
      </w:pPr>
      <w:r w:rsidRPr="00CF5C31">
        <w:rPr>
          <w:rFonts w:cstheme="minorHAnsi"/>
          <w:b/>
          <w:szCs w:val="20"/>
        </w:rPr>
        <w:t>Medicijn(en) mogen alleen worden toegediend in de volgende situatie(s)</w:t>
      </w:r>
      <w:r w:rsidR="00CA2DB9" w:rsidRPr="00CF5C31">
        <w:rPr>
          <w:rFonts w:cstheme="minorHAnsi"/>
          <w:b/>
          <w:szCs w:val="20"/>
        </w:rPr>
        <w:t>:</w:t>
      </w:r>
      <w:r w:rsidR="000F08A3" w:rsidRPr="00CF5C31">
        <w:rPr>
          <w:rFonts w:cstheme="minorHAnsi"/>
          <w:b/>
          <w:szCs w:val="20"/>
        </w:rPr>
        <w:br/>
      </w:r>
    </w:p>
    <w:p w:rsidR="000F08A3" w:rsidRPr="00CF5C31" w:rsidRDefault="00F428E7" w:rsidP="002D7CFE">
      <w:pPr>
        <w:pStyle w:val="Lijstalinea"/>
        <w:numPr>
          <w:ilvl w:val="0"/>
          <w:numId w:val="9"/>
        </w:numPr>
        <w:pBdr>
          <w:top w:val="single" w:sz="4" w:space="1" w:color="auto"/>
          <w:left w:val="single" w:sz="4" w:space="14" w:color="auto"/>
          <w:bottom w:val="single" w:sz="4" w:space="1" w:color="auto"/>
          <w:right w:val="single" w:sz="4" w:space="4" w:color="auto"/>
        </w:pBdr>
        <w:tabs>
          <w:tab w:val="left" w:pos="426"/>
        </w:tabs>
        <w:rPr>
          <w:rFonts w:cstheme="minorHAnsi"/>
          <w:b/>
          <w:szCs w:val="20"/>
        </w:rPr>
      </w:pPr>
      <w:r w:rsidRPr="00CF5C31">
        <w:rPr>
          <w:rFonts w:cstheme="minorHAnsi"/>
          <w:b/>
          <w:szCs w:val="20"/>
        </w:rPr>
        <w:t>Naam van het medicijn:</w:t>
      </w:r>
      <w:r w:rsidR="000F08A3" w:rsidRPr="00CF5C31">
        <w:rPr>
          <w:rFonts w:cstheme="minorHAnsi"/>
          <w:b/>
          <w:szCs w:val="20"/>
        </w:rPr>
        <w:br/>
      </w:r>
    </w:p>
    <w:p w:rsidR="00102AF8" w:rsidRPr="00CF5C31" w:rsidRDefault="00F428E7" w:rsidP="002D7CFE">
      <w:pPr>
        <w:pStyle w:val="Lijstalinea"/>
        <w:numPr>
          <w:ilvl w:val="0"/>
          <w:numId w:val="9"/>
        </w:numPr>
        <w:pBdr>
          <w:top w:val="single" w:sz="4" w:space="1" w:color="auto"/>
          <w:left w:val="single" w:sz="4" w:space="14" w:color="auto"/>
          <w:bottom w:val="single" w:sz="4" w:space="1" w:color="auto"/>
          <w:right w:val="single" w:sz="4" w:space="4" w:color="auto"/>
        </w:pBdr>
        <w:tabs>
          <w:tab w:val="left" w:pos="426"/>
        </w:tabs>
        <w:rPr>
          <w:rFonts w:cstheme="minorHAnsi"/>
          <w:b/>
          <w:sz w:val="28"/>
          <w:szCs w:val="24"/>
        </w:rPr>
      </w:pPr>
      <w:r w:rsidRPr="00CF5C31">
        <w:rPr>
          <w:rFonts w:cstheme="minorHAnsi"/>
          <w:b/>
          <w:szCs w:val="20"/>
        </w:rPr>
        <w:t>Medicijn dient dagelijks te worden toegediend op onderstaande tijden met genoemde dosering</w:t>
      </w:r>
      <w:r w:rsidRPr="00CF5C31">
        <w:rPr>
          <w:rFonts w:cstheme="minorHAnsi"/>
          <w:szCs w:val="20"/>
        </w:rPr>
        <w:t>:</w:t>
      </w:r>
    </w:p>
    <w:p w:rsidR="000F08A3" w:rsidRPr="002D7CFE" w:rsidRDefault="000F08A3" w:rsidP="002D7CFE">
      <w:pPr>
        <w:tabs>
          <w:tab w:val="left" w:pos="426"/>
        </w:tabs>
        <w:rPr>
          <w:rFonts w:cstheme="minorHAnsi"/>
          <w:color w:val="FF0000"/>
          <w:sz w:val="28"/>
          <w:szCs w:val="24"/>
          <w:u w:val="single"/>
        </w:rPr>
      </w:pPr>
      <w:r w:rsidRPr="002D7CFE">
        <w:rPr>
          <w:rFonts w:cstheme="minorHAnsi"/>
          <w:color w:val="FF0000"/>
          <w:sz w:val="28"/>
          <w:szCs w:val="24"/>
          <w:u w:val="single"/>
        </w:rPr>
        <w:t>Of:</w:t>
      </w:r>
    </w:p>
    <w:p w:rsidR="002D7CFE" w:rsidRPr="002D7CFE" w:rsidRDefault="002D7CFE" w:rsidP="002D7CFE">
      <w:pPr>
        <w:pBdr>
          <w:top w:val="single" w:sz="4" w:space="1" w:color="auto"/>
          <w:left w:val="single" w:sz="4" w:space="14" w:color="auto"/>
          <w:bottom w:val="single" w:sz="4" w:space="1" w:color="auto"/>
          <w:right w:val="single" w:sz="4" w:space="4" w:color="auto"/>
        </w:pBdr>
        <w:tabs>
          <w:tab w:val="left" w:pos="426"/>
        </w:tabs>
        <w:ind w:left="708" w:hanging="348"/>
        <w:rPr>
          <w:rFonts w:cstheme="minorHAnsi"/>
          <w:b/>
          <w:szCs w:val="20"/>
        </w:rPr>
      </w:pPr>
      <w:r w:rsidRPr="002D7CFE">
        <w:rPr>
          <w:rFonts w:cstheme="minorHAnsi"/>
          <w:b/>
          <w:szCs w:val="20"/>
        </w:rPr>
        <w:t>•</w:t>
      </w:r>
      <w:r w:rsidRPr="002D7CFE">
        <w:rPr>
          <w:rFonts w:cstheme="minorHAnsi"/>
          <w:b/>
          <w:szCs w:val="20"/>
        </w:rPr>
        <w:tab/>
        <w:t>Instructie van de medische handeling door:</w:t>
      </w:r>
      <w:r>
        <w:rPr>
          <w:rFonts w:cstheme="minorHAnsi"/>
          <w:b/>
          <w:szCs w:val="20"/>
        </w:rPr>
        <w:br/>
      </w:r>
      <w:r w:rsidRPr="002D7CFE">
        <w:rPr>
          <w:rFonts w:cstheme="minorHAnsi"/>
          <w:szCs w:val="20"/>
          <w:u w:val="single"/>
        </w:rPr>
        <w:t>Naam:</w:t>
      </w:r>
      <w:r>
        <w:rPr>
          <w:rFonts w:cstheme="minorHAnsi"/>
          <w:szCs w:val="20"/>
          <w:u w:val="single"/>
        </w:rPr>
        <w:t xml:space="preserve"> </w:t>
      </w:r>
    </w:p>
    <w:p w:rsidR="002D7CFE" w:rsidRPr="002D7CFE" w:rsidRDefault="002D7CFE" w:rsidP="002D7CFE">
      <w:pPr>
        <w:pBdr>
          <w:top w:val="single" w:sz="4" w:space="1" w:color="auto"/>
          <w:left w:val="single" w:sz="4" w:space="14" w:color="auto"/>
          <w:bottom w:val="single" w:sz="4" w:space="1" w:color="auto"/>
          <w:right w:val="single" w:sz="4" w:space="4" w:color="auto"/>
        </w:pBdr>
        <w:tabs>
          <w:tab w:val="left" w:pos="426"/>
        </w:tabs>
        <w:ind w:left="708" w:hanging="348"/>
        <w:rPr>
          <w:rFonts w:cstheme="minorHAnsi"/>
          <w:b/>
          <w:szCs w:val="20"/>
        </w:rPr>
      </w:pPr>
      <w:r w:rsidRPr="002D7CFE">
        <w:rPr>
          <w:rFonts w:cstheme="minorHAnsi"/>
          <w:b/>
          <w:szCs w:val="20"/>
        </w:rPr>
        <w:t>•</w:t>
      </w:r>
      <w:r w:rsidRPr="002D7CFE">
        <w:rPr>
          <w:rFonts w:cstheme="minorHAnsi"/>
          <w:b/>
          <w:szCs w:val="20"/>
        </w:rPr>
        <w:tab/>
        <w:t>Functie / relatie tot leerling:</w:t>
      </w:r>
      <w:r>
        <w:rPr>
          <w:rFonts w:cstheme="minorHAnsi"/>
          <w:b/>
          <w:szCs w:val="20"/>
        </w:rPr>
        <w:br/>
      </w:r>
      <w:r w:rsidRPr="002D7CFE">
        <w:rPr>
          <w:rFonts w:cstheme="minorHAnsi"/>
          <w:szCs w:val="20"/>
          <w:u w:val="single"/>
        </w:rPr>
        <w:t>Naam:</w:t>
      </w:r>
      <w:r>
        <w:rPr>
          <w:rFonts w:cstheme="minorHAnsi"/>
          <w:szCs w:val="20"/>
          <w:u w:val="single"/>
        </w:rPr>
        <w:t xml:space="preserve"> </w:t>
      </w:r>
    </w:p>
    <w:p w:rsidR="002D7CFE" w:rsidRPr="002D7CFE" w:rsidRDefault="002D7CFE" w:rsidP="002D7CFE">
      <w:pPr>
        <w:pBdr>
          <w:top w:val="single" w:sz="4" w:space="1" w:color="auto"/>
          <w:left w:val="single" w:sz="4" w:space="14" w:color="auto"/>
          <w:bottom w:val="single" w:sz="4" w:space="1" w:color="auto"/>
          <w:right w:val="single" w:sz="4" w:space="4" w:color="auto"/>
        </w:pBdr>
        <w:tabs>
          <w:tab w:val="left" w:pos="426"/>
        </w:tabs>
        <w:ind w:left="708" w:hanging="348"/>
        <w:rPr>
          <w:rFonts w:cstheme="minorHAnsi"/>
          <w:b/>
          <w:szCs w:val="20"/>
        </w:rPr>
      </w:pPr>
      <w:r w:rsidRPr="002D7CFE">
        <w:rPr>
          <w:rFonts w:cstheme="minorHAnsi"/>
          <w:b/>
          <w:szCs w:val="20"/>
        </w:rPr>
        <w:t>•</w:t>
      </w:r>
      <w:r w:rsidRPr="002D7CFE">
        <w:rPr>
          <w:rFonts w:cstheme="minorHAnsi"/>
          <w:b/>
          <w:szCs w:val="20"/>
        </w:rPr>
        <w:tab/>
        <w:t>Type instructie:</w:t>
      </w:r>
      <w:r>
        <w:rPr>
          <w:rFonts w:cstheme="minorHAnsi"/>
          <w:b/>
          <w:szCs w:val="20"/>
        </w:rPr>
        <w:br/>
      </w:r>
      <w:r w:rsidRPr="002D7CFE">
        <w:rPr>
          <w:rFonts w:cstheme="minorHAnsi"/>
          <w:szCs w:val="20"/>
          <w:u w:val="single"/>
        </w:rPr>
        <w:t>Wijze van handelen:</w:t>
      </w:r>
      <w:r>
        <w:rPr>
          <w:rFonts w:cstheme="minorHAnsi"/>
          <w:szCs w:val="20"/>
          <w:u w:val="single"/>
        </w:rPr>
        <w:t xml:space="preserve"> </w:t>
      </w:r>
      <w:r w:rsidRPr="002D7CFE">
        <w:rPr>
          <w:rFonts w:cstheme="minorHAnsi"/>
          <w:b/>
          <w:szCs w:val="20"/>
        </w:rPr>
        <w:br/>
      </w:r>
    </w:p>
    <w:p w:rsidR="002D7CFE" w:rsidRPr="00CF5C31" w:rsidRDefault="002D7CFE" w:rsidP="002D7CFE">
      <w:pPr>
        <w:tabs>
          <w:tab w:val="left" w:pos="426"/>
        </w:tabs>
        <w:ind w:left="142"/>
        <w:rPr>
          <w:rFonts w:cstheme="minorHAnsi"/>
          <w:sz w:val="28"/>
          <w:szCs w:val="24"/>
          <w:u w:val="single"/>
        </w:rPr>
      </w:pPr>
      <w:r w:rsidRPr="00CF5C31">
        <w:rPr>
          <w:rFonts w:cstheme="minorHAnsi"/>
          <w:b/>
          <w:szCs w:val="20"/>
        </w:rPr>
        <w:t>Medicijn</w:t>
      </w:r>
    </w:p>
    <w:p w:rsidR="00F428E7" w:rsidRPr="00CF5C31" w:rsidRDefault="00F428E7" w:rsidP="002D7CFE">
      <w:pPr>
        <w:ind w:left="142"/>
        <w:rPr>
          <w:rFonts w:cstheme="minorHAnsi"/>
          <w:szCs w:val="20"/>
          <w:u w:val="single"/>
        </w:rPr>
      </w:pPr>
      <w:r w:rsidRPr="00CF5C31">
        <w:rPr>
          <w:rFonts w:cstheme="minorHAnsi"/>
          <w:szCs w:val="20"/>
          <w:u w:val="single"/>
        </w:rPr>
        <w:t>Ouder(s)/verzorger(s) zijn te allen tijde verantwoordelijk voor het aanleveren van de juiste medicijnen.</w:t>
      </w:r>
    </w:p>
    <w:p w:rsidR="00F428E7" w:rsidRPr="00CF5C31" w:rsidRDefault="005A15D1" w:rsidP="002D7CFE">
      <w:pPr>
        <w:ind w:left="142"/>
        <w:rPr>
          <w:rFonts w:cstheme="minorHAnsi"/>
          <w:b/>
          <w:szCs w:val="20"/>
        </w:rPr>
      </w:pPr>
      <w:r w:rsidRPr="00A46BBD">
        <w:rPr>
          <w:rFonts w:cstheme="minorHAnsi"/>
          <w:b/>
          <w:i/>
          <w:color w:val="FF0000"/>
          <w:sz w:val="16"/>
          <w:szCs w:val="16"/>
        </w:rPr>
        <w:br/>
      </w:r>
      <w:r w:rsidR="00CB636A" w:rsidRPr="00A46BBD">
        <w:rPr>
          <w:rFonts w:cstheme="minorHAnsi"/>
          <w:b/>
          <w:i/>
          <w:color w:val="FF0000"/>
          <w:sz w:val="28"/>
          <w:szCs w:val="28"/>
        </w:rPr>
        <w:t>Graag tijdig doorgeven wanneer de dosering van de medicatie wijzigt!</w:t>
      </w:r>
      <w:r w:rsidR="00CA2DB9" w:rsidRPr="00A46BBD">
        <w:rPr>
          <w:rFonts w:cstheme="minorHAnsi"/>
          <w:b/>
          <w:i/>
          <w:color w:val="FF0000"/>
          <w:sz w:val="28"/>
          <w:szCs w:val="28"/>
        </w:rPr>
        <w:br/>
      </w:r>
      <w:r w:rsidR="00CA2DB9" w:rsidRPr="00A46BBD">
        <w:rPr>
          <w:rFonts w:cstheme="minorHAnsi"/>
          <w:i/>
          <w:sz w:val="20"/>
          <w:szCs w:val="20"/>
        </w:rPr>
        <w:br/>
      </w:r>
      <w:r w:rsidR="00F428E7" w:rsidRPr="00CF5C31">
        <w:rPr>
          <w:rFonts w:cstheme="minorHAnsi"/>
          <w:i/>
          <w:szCs w:val="20"/>
        </w:rPr>
        <w:t>Ondergetekende geeft hiermee aan de school toestemming voor het toedien</w:t>
      </w:r>
      <w:r w:rsidR="00102AF8" w:rsidRPr="00CF5C31">
        <w:rPr>
          <w:rFonts w:cstheme="minorHAnsi"/>
          <w:i/>
          <w:szCs w:val="20"/>
        </w:rPr>
        <w:t>en van bovengenoemde medicijnen</w:t>
      </w:r>
      <w:r w:rsidR="00102AF8" w:rsidRPr="00CF5C31">
        <w:rPr>
          <w:rFonts w:cstheme="minorHAnsi"/>
          <w:b/>
          <w:szCs w:val="20"/>
        </w:rPr>
        <w:t>:</w:t>
      </w:r>
    </w:p>
    <w:p w:rsidR="005A15D1" w:rsidRPr="00CF5C31" w:rsidRDefault="00F428E7" w:rsidP="002D7CFE">
      <w:pPr>
        <w:ind w:left="142"/>
        <w:rPr>
          <w:rFonts w:cstheme="minorHAnsi"/>
          <w:b/>
          <w:szCs w:val="20"/>
        </w:rPr>
      </w:pPr>
      <w:r w:rsidRPr="00CF5C31">
        <w:rPr>
          <w:rFonts w:cstheme="minorHAnsi"/>
          <w:b/>
          <w:szCs w:val="20"/>
        </w:rPr>
        <w:t>Naam ouder(s)/verzorgers</w:t>
      </w:r>
      <w:r w:rsidR="00102AF8" w:rsidRPr="00CF5C31">
        <w:rPr>
          <w:rFonts w:cstheme="minorHAnsi"/>
          <w:b/>
          <w:szCs w:val="20"/>
        </w:rPr>
        <w:tab/>
      </w:r>
      <w:r w:rsidRPr="00CF5C31">
        <w:rPr>
          <w:rFonts w:cstheme="minorHAnsi"/>
          <w:b/>
          <w:szCs w:val="20"/>
        </w:rPr>
        <w:t xml:space="preserve">: </w:t>
      </w:r>
      <w:r w:rsidR="00CA2DB9" w:rsidRPr="00CF5C31">
        <w:rPr>
          <w:rFonts w:cstheme="minorHAnsi"/>
          <w:b/>
          <w:szCs w:val="20"/>
        </w:rPr>
        <w:br/>
      </w:r>
      <w:r w:rsidR="00266507" w:rsidRPr="00CF5C31">
        <w:rPr>
          <w:rFonts w:cstheme="minorHAnsi"/>
          <w:b/>
          <w:szCs w:val="20"/>
        </w:rPr>
        <w:br/>
      </w:r>
      <w:r w:rsidR="000F08A3" w:rsidRPr="00CF5C31">
        <w:rPr>
          <w:rFonts w:cstheme="minorHAnsi"/>
          <w:b/>
          <w:szCs w:val="20"/>
        </w:rPr>
        <w:t>D</w:t>
      </w:r>
      <w:r w:rsidRPr="00CF5C31">
        <w:rPr>
          <w:rFonts w:cstheme="minorHAnsi"/>
          <w:b/>
          <w:szCs w:val="20"/>
        </w:rPr>
        <w:t>atum</w:t>
      </w:r>
      <w:r w:rsidR="00102AF8" w:rsidRPr="00CF5C31">
        <w:rPr>
          <w:rFonts w:cstheme="minorHAnsi"/>
          <w:b/>
          <w:szCs w:val="20"/>
        </w:rPr>
        <w:tab/>
      </w:r>
      <w:r w:rsidR="00102AF8" w:rsidRPr="00CF5C31">
        <w:rPr>
          <w:rFonts w:cstheme="minorHAnsi"/>
          <w:b/>
          <w:szCs w:val="20"/>
        </w:rPr>
        <w:tab/>
      </w:r>
      <w:r w:rsidR="00102AF8" w:rsidRPr="00CF5C31">
        <w:rPr>
          <w:rFonts w:cstheme="minorHAnsi"/>
          <w:b/>
          <w:szCs w:val="20"/>
        </w:rPr>
        <w:tab/>
      </w:r>
      <w:r w:rsidR="00102AF8" w:rsidRPr="00CF5C31">
        <w:rPr>
          <w:rFonts w:cstheme="minorHAnsi"/>
          <w:b/>
          <w:szCs w:val="20"/>
        </w:rPr>
        <w:tab/>
      </w:r>
      <w:r w:rsidRPr="00CF5C31">
        <w:rPr>
          <w:rFonts w:cstheme="minorHAnsi"/>
          <w:b/>
          <w:szCs w:val="20"/>
        </w:rPr>
        <w:t>:</w:t>
      </w:r>
    </w:p>
    <w:p w:rsidR="00F428E7" w:rsidRPr="00CF5C31" w:rsidRDefault="00F428E7" w:rsidP="002D7CFE">
      <w:pPr>
        <w:ind w:left="142"/>
        <w:rPr>
          <w:rFonts w:cstheme="minorHAnsi"/>
          <w:szCs w:val="20"/>
        </w:rPr>
      </w:pPr>
      <w:r w:rsidRPr="00CF5C31">
        <w:rPr>
          <w:rFonts w:cstheme="minorHAnsi"/>
          <w:b/>
          <w:szCs w:val="20"/>
        </w:rPr>
        <w:t>Handtekening</w:t>
      </w:r>
      <w:r w:rsidR="00102AF8" w:rsidRPr="00CF5C31">
        <w:rPr>
          <w:rFonts w:cstheme="minorHAnsi"/>
          <w:b/>
          <w:szCs w:val="20"/>
        </w:rPr>
        <w:tab/>
      </w:r>
      <w:r w:rsidR="00102AF8" w:rsidRPr="00CF5C31">
        <w:rPr>
          <w:rFonts w:cstheme="minorHAnsi"/>
          <w:b/>
          <w:szCs w:val="20"/>
        </w:rPr>
        <w:tab/>
      </w:r>
      <w:r w:rsidR="00102AF8" w:rsidRPr="00CF5C31">
        <w:rPr>
          <w:rFonts w:cstheme="minorHAnsi"/>
          <w:b/>
          <w:szCs w:val="20"/>
        </w:rPr>
        <w:tab/>
      </w:r>
      <w:r w:rsidRPr="00CF5C31">
        <w:rPr>
          <w:rFonts w:cstheme="minorHAnsi"/>
          <w:b/>
          <w:szCs w:val="20"/>
        </w:rPr>
        <w:t>:</w:t>
      </w:r>
      <w:r w:rsidR="00CA2DB9" w:rsidRPr="00CF5C31">
        <w:rPr>
          <w:rFonts w:cstheme="minorHAnsi"/>
          <w:b/>
          <w:szCs w:val="20"/>
        </w:rPr>
        <w:br/>
      </w:r>
    </w:p>
    <w:sectPr w:rsidR="00F428E7" w:rsidRPr="00CF5C31" w:rsidSect="00C257C3">
      <w:footerReference w:type="default" r:id="rId9"/>
      <w:pgSz w:w="11906" w:h="16838"/>
      <w:pgMar w:top="993" w:right="991" w:bottom="993" w:left="1417" w:header="708" w:footer="1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7C3" w:rsidRDefault="00C257C3" w:rsidP="00C257C3">
      <w:pPr>
        <w:spacing w:after="0" w:line="240" w:lineRule="auto"/>
      </w:pPr>
      <w:r>
        <w:separator/>
      </w:r>
    </w:p>
  </w:endnote>
  <w:endnote w:type="continuationSeparator" w:id="0">
    <w:p w:rsidR="00C257C3" w:rsidRDefault="00C257C3" w:rsidP="00C25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7C3" w:rsidRDefault="00C257C3" w:rsidP="00C257C3">
    <w:pPr>
      <w:jc w:val="center"/>
    </w:pPr>
    <w:r w:rsidRPr="008F6193">
      <w:rPr>
        <w:rFonts w:ascii="Eras Medium ITC" w:hAnsi="Eras Medium ITC"/>
        <w:b/>
        <w:color w:val="3554A4"/>
        <w:sz w:val="18"/>
        <w:szCs w:val="18"/>
      </w:rPr>
      <w:t>SWV Passend Onderwijs 2203,  Afdeling Meppel</w:t>
    </w:r>
    <w:r>
      <w:rPr>
        <w:rFonts w:ascii="Eras Medium ITC" w:hAnsi="Eras Medium ITC"/>
        <w:b/>
        <w:color w:val="3554A4"/>
        <w:sz w:val="18"/>
        <w:szCs w:val="18"/>
      </w:rPr>
      <w:br/>
    </w:r>
    <w:r>
      <w:rPr>
        <w:rFonts w:ascii="Eras Medium ITC" w:hAnsi="Eras Medium ITC"/>
        <w:b/>
        <w:color w:val="3554A4"/>
        <w:sz w:val="18"/>
        <w:szCs w:val="18"/>
      </w:rPr>
      <w:t xml:space="preserve">KP-Laan 22, 7943 CV Meppel </w:t>
    </w:r>
    <w:r w:rsidRPr="008F6193">
      <w:rPr>
        <w:rFonts w:ascii="Eras Medium ITC" w:hAnsi="Eras Medium ITC"/>
        <w:b/>
        <w:color w:val="3554A4"/>
        <w:sz w:val="18"/>
        <w:szCs w:val="18"/>
      </w:rPr>
      <w:t xml:space="preserve">– </w:t>
    </w:r>
    <w:hyperlink r:id="rId1" w:history="1">
      <w:r w:rsidRPr="008F6193">
        <w:rPr>
          <w:rStyle w:val="Hyperlink"/>
          <w:rFonts w:ascii="Eras Medium ITC" w:hAnsi="Eras Medium ITC"/>
          <w:b/>
          <w:sz w:val="18"/>
          <w:szCs w:val="18"/>
        </w:rPr>
        <w:t>www.po2203.nl</w:t>
      </w:r>
    </w:hyperlink>
    <w:r>
      <w:rPr>
        <w:rStyle w:val="Hyperlink"/>
        <w:rFonts w:ascii="Eras Medium ITC" w:hAnsi="Eras Medium ITC"/>
        <w:b/>
        <w:sz w:val="18"/>
        <w:szCs w:val="18"/>
      </w:rPr>
      <w:br/>
    </w:r>
    <w:r w:rsidRPr="00C257C3">
      <w:rPr>
        <w:rStyle w:val="Hyperlink"/>
        <w:rFonts w:ascii="Eras Medium ITC" w:hAnsi="Eras Medium ITC"/>
        <w:color w:val="auto"/>
        <w:sz w:val="14"/>
        <w:szCs w:val="18"/>
        <w:u w:val="none"/>
      </w:rPr>
      <w:t>V1 – 2023-2024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7C3" w:rsidRDefault="00C257C3" w:rsidP="00C257C3">
      <w:pPr>
        <w:spacing w:after="0" w:line="240" w:lineRule="auto"/>
      </w:pPr>
      <w:r>
        <w:separator/>
      </w:r>
    </w:p>
  </w:footnote>
  <w:footnote w:type="continuationSeparator" w:id="0">
    <w:p w:rsidR="00C257C3" w:rsidRDefault="00C257C3" w:rsidP="00C257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457F"/>
    <w:multiLevelType w:val="hybridMultilevel"/>
    <w:tmpl w:val="EAC2B7CE"/>
    <w:lvl w:ilvl="0" w:tplc="0FD4AEFC">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ACC6859"/>
    <w:multiLevelType w:val="hybridMultilevel"/>
    <w:tmpl w:val="F0E8B50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21980131"/>
    <w:multiLevelType w:val="hybridMultilevel"/>
    <w:tmpl w:val="AEAECA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8BC5D42"/>
    <w:multiLevelType w:val="hybridMultilevel"/>
    <w:tmpl w:val="1CC2C854"/>
    <w:lvl w:ilvl="0" w:tplc="24A0713A">
      <w:start w:val="2"/>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301A211C"/>
    <w:multiLevelType w:val="hybridMultilevel"/>
    <w:tmpl w:val="EED020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51C203E"/>
    <w:multiLevelType w:val="hybridMultilevel"/>
    <w:tmpl w:val="21B8F3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CF749EC"/>
    <w:multiLevelType w:val="hybridMultilevel"/>
    <w:tmpl w:val="5BA092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3F62269"/>
    <w:multiLevelType w:val="hybridMultilevel"/>
    <w:tmpl w:val="9800A3E6"/>
    <w:lvl w:ilvl="0" w:tplc="20BE5D1E">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6DD715BB"/>
    <w:multiLevelType w:val="hybridMultilevel"/>
    <w:tmpl w:val="EC1A22F6"/>
    <w:lvl w:ilvl="0" w:tplc="C13CB640">
      <w:start w:val="1"/>
      <w:numFmt w:val="bullet"/>
      <w:lvlText w:val=""/>
      <w:lvlJc w:val="left"/>
      <w:pPr>
        <w:ind w:left="720" w:hanging="360"/>
      </w:pPr>
      <w:rPr>
        <w:rFonts w:ascii="Symbol" w:hAnsi="Symbol" w:hint="default"/>
        <w:sz w:val="22"/>
        <w:szCs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EFF7245"/>
    <w:multiLevelType w:val="hybridMultilevel"/>
    <w:tmpl w:val="02749E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4D5671E"/>
    <w:multiLevelType w:val="hybridMultilevel"/>
    <w:tmpl w:val="57745DD6"/>
    <w:lvl w:ilvl="0" w:tplc="04130001">
      <w:start w:val="1"/>
      <w:numFmt w:val="bullet"/>
      <w:lvlText w:val=""/>
      <w:lvlJc w:val="left"/>
      <w:pPr>
        <w:ind w:left="862" w:hanging="360"/>
      </w:pPr>
      <w:rPr>
        <w:rFonts w:ascii="Symbol" w:hAnsi="Symbol"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num w:numId="1">
    <w:abstractNumId w:val="5"/>
  </w:num>
  <w:num w:numId="2">
    <w:abstractNumId w:val="7"/>
  </w:num>
  <w:num w:numId="3">
    <w:abstractNumId w:val="0"/>
  </w:num>
  <w:num w:numId="4">
    <w:abstractNumId w:val="2"/>
  </w:num>
  <w:num w:numId="5">
    <w:abstractNumId w:val="1"/>
  </w:num>
  <w:num w:numId="6">
    <w:abstractNumId w:val="3"/>
  </w:num>
  <w:num w:numId="7">
    <w:abstractNumId w:val="9"/>
  </w:num>
  <w:num w:numId="8">
    <w:abstractNumId w:val="6"/>
  </w:num>
  <w:num w:numId="9">
    <w:abstractNumId w:val="8"/>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8E7"/>
    <w:rsid w:val="0003525C"/>
    <w:rsid w:val="00040574"/>
    <w:rsid w:val="000419B2"/>
    <w:rsid w:val="000F08A3"/>
    <w:rsid w:val="00102AF8"/>
    <w:rsid w:val="00105A64"/>
    <w:rsid w:val="0011630E"/>
    <w:rsid w:val="00117C2E"/>
    <w:rsid w:val="001E1C65"/>
    <w:rsid w:val="00266507"/>
    <w:rsid w:val="00273CBE"/>
    <w:rsid w:val="002D7CFE"/>
    <w:rsid w:val="00335963"/>
    <w:rsid w:val="00380910"/>
    <w:rsid w:val="0039382E"/>
    <w:rsid w:val="0043493A"/>
    <w:rsid w:val="00575C82"/>
    <w:rsid w:val="005A15D1"/>
    <w:rsid w:val="005F2077"/>
    <w:rsid w:val="006F5245"/>
    <w:rsid w:val="00727235"/>
    <w:rsid w:val="007A4C72"/>
    <w:rsid w:val="008766C2"/>
    <w:rsid w:val="008809D2"/>
    <w:rsid w:val="008A296A"/>
    <w:rsid w:val="008A51D2"/>
    <w:rsid w:val="00A46BBD"/>
    <w:rsid w:val="00A9631F"/>
    <w:rsid w:val="00B55687"/>
    <w:rsid w:val="00B74861"/>
    <w:rsid w:val="00C235F7"/>
    <w:rsid w:val="00C257C3"/>
    <w:rsid w:val="00C966B1"/>
    <w:rsid w:val="00CA2DB9"/>
    <w:rsid w:val="00CB636A"/>
    <w:rsid w:val="00CF5C31"/>
    <w:rsid w:val="00D02E95"/>
    <w:rsid w:val="00D92D63"/>
    <w:rsid w:val="00DC680B"/>
    <w:rsid w:val="00E7001F"/>
    <w:rsid w:val="00F25E11"/>
    <w:rsid w:val="00F428E7"/>
    <w:rsid w:val="00F94B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A2B24"/>
  <w15:docId w15:val="{822369EE-965A-4F45-B737-86F59FCD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02E9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02E95"/>
    <w:rPr>
      <w:rFonts w:ascii="Tahoma" w:hAnsi="Tahoma" w:cs="Tahoma"/>
      <w:sz w:val="16"/>
      <w:szCs w:val="16"/>
    </w:rPr>
  </w:style>
  <w:style w:type="paragraph" w:styleId="Lijstalinea">
    <w:name w:val="List Paragraph"/>
    <w:basedOn w:val="Standaard"/>
    <w:uiPriority w:val="34"/>
    <w:qFormat/>
    <w:rsid w:val="0011630E"/>
    <w:pPr>
      <w:ind w:left="720"/>
      <w:contextualSpacing/>
    </w:pPr>
  </w:style>
  <w:style w:type="paragraph" w:styleId="Koptekst">
    <w:name w:val="header"/>
    <w:basedOn w:val="Standaard"/>
    <w:link w:val="KoptekstChar"/>
    <w:uiPriority w:val="99"/>
    <w:unhideWhenUsed/>
    <w:rsid w:val="00C257C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57C3"/>
  </w:style>
  <w:style w:type="paragraph" w:styleId="Voettekst">
    <w:name w:val="footer"/>
    <w:basedOn w:val="Standaard"/>
    <w:link w:val="VoettekstChar"/>
    <w:uiPriority w:val="99"/>
    <w:unhideWhenUsed/>
    <w:rsid w:val="00C257C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57C3"/>
  </w:style>
  <w:style w:type="character" w:styleId="Hyperlink">
    <w:name w:val="Hyperlink"/>
    <w:basedOn w:val="Standaardalinea-lettertype"/>
    <w:uiPriority w:val="99"/>
    <w:unhideWhenUsed/>
    <w:rsid w:val="00C257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o2203.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282A3E5C-4826-46C3-8E47-49E5FAB86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6</Pages>
  <Words>2024</Words>
  <Characters>11134</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Woldstroom</Company>
  <LinksUpToDate>false</LinksUpToDate>
  <CharactersWithSpaces>13132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de Gunst</dc:creator>
  <cp:lastModifiedBy>Jose ten Klooster | Samenwerkingsverband PO2203</cp:lastModifiedBy>
  <cp:revision>31</cp:revision>
  <cp:lastPrinted>2020-12-01T12:41:00Z</cp:lastPrinted>
  <dcterms:created xsi:type="dcterms:W3CDTF">2018-11-06T08:28:00Z</dcterms:created>
  <dcterms:modified xsi:type="dcterms:W3CDTF">2023-11-23T12:38:00Z</dcterms:modified>
</cp:coreProperties>
</file>